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3B" w:rsidRDefault="00D4703B">
      <w:pPr>
        <w:pStyle w:val="ConsPlusTitlePage"/>
      </w:pPr>
      <w:r>
        <w:t xml:space="preserve">Документ предоставлен </w:t>
      </w:r>
      <w:hyperlink r:id="rId5" w:history="1">
        <w:r>
          <w:rPr>
            <w:color w:val="0000FF"/>
          </w:rPr>
          <w:t>КонсультантПлюс</w:t>
        </w:r>
      </w:hyperlink>
      <w:r>
        <w:br/>
      </w:r>
    </w:p>
    <w:p w:rsidR="00D4703B" w:rsidRDefault="00D470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703B">
        <w:tc>
          <w:tcPr>
            <w:tcW w:w="4677" w:type="dxa"/>
            <w:tcBorders>
              <w:top w:val="nil"/>
              <w:left w:val="nil"/>
              <w:bottom w:val="nil"/>
              <w:right w:val="nil"/>
            </w:tcBorders>
          </w:tcPr>
          <w:p w:rsidR="00D4703B" w:rsidRDefault="00D4703B">
            <w:pPr>
              <w:pStyle w:val="ConsPlusNormal"/>
            </w:pPr>
            <w:r>
              <w:t>16 июля 2010 года</w:t>
            </w:r>
          </w:p>
        </w:tc>
        <w:tc>
          <w:tcPr>
            <w:tcW w:w="4677" w:type="dxa"/>
            <w:tcBorders>
              <w:top w:val="nil"/>
              <w:left w:val="nil"/>
              <w:bottom w:val="nil"/>
              <w:right w:val="nil"/>
            </w:tcBorders>
          </w:tcPr>
          <w:p w:rsidR="00D4703B" w:rsidRDefault="00D4703B">
            <w:pPr>
              <w:pStyle w:val="ConsPlusNormal"/>
              <w:jc w:val="right"/>
            </w:pPr>
            <w:r>
              <w:t>N 95/2010-ОЗ</w:t>
            </w:r>
          </w:p>
        </w:tc>
      </w:tr>
    </w:tbl>
    <w:p w:rsidR="00D4703B" w:rsidRDefault="00D4703B">
      <w:pPr>
        <w:pStyle w:val="ConsPlusNormal"/>
        <w:pBdr>
          <w:top w:val="single" w:sz="6" w:space="0" w:color="auto"/>
        </w:pBdr>
        <w:spacing w:before="100" w:after="100"/>
        <w:jc w:val="both"/>
        <w:rPr>
          <w:sz w:val="2"/>
          <w:szCs w:val="2"/>
        </w:rPr>
      </w:pPr>
    </w:p>
    <w:p w:rsidR="00D4703B" w:rsidRDefault="00D4703B">
      <w:pPr>
        <w:pStyle w:val="ConsPlusNormal"/>
        <w:jc w:val="both"/>
      </w:pPr>
    </w:p>
    <w:p w:rsidR="00D4703B" w:rsidRDefault="00D4703B">
      <w:pPr>
        <w:pStyle w:val="ConsPlusNormal"/>
        <w:jc w:val="right"/>
      </w:pPr>
      <w:r>
        <w:t>Принят</w:t>
      </w:r>
    </w:p>
    <w:p w:rsidR="00D4703B" w:rsidRDefault="00D4703B">
      <w:pPr>
        <w:pStyle w:val="ConsPlusNormal"/>
        <w:jc w:val="right"/>
      </w:pPr>
      <w:hyperlink r:id="rId6" w:history="1">
        <w:r>
          <w:rPr>
            <w:color w:val="0000FF"/>
          </w:rPr>
          <w:t>постановлением</w:t>
        </w:r>
      </w:hyperlink>
    </w:p>
    <w:p w:rsidR="00D4703B" w:rsidRDefault="00D4703B">
      <w:pPr>
        <w:pStyle w:val="ConsPlusNormal"/>
        <w:jc w:val="right"/>
      </w:pPr>
      <w:r>
        <w:t>Московской областной Думы</w:t>
      </w:r>
    </w:p>
    <w:p w:rsidR="00D4703B" w:rsidRDefault="00D4703B">
      <w:pPr>
        <w:pStyle w:val="ConsPlusNormal"/>
        <w:jc w:val="right"/>
      </w:pPr>
      <w:r>
        <w:t>от 8 июля 2010 г. N 7/126-П</w:t>
      </w:r>
    </w:p>
    <w:p w:rsidR="00D4703B" w:rsidRDefault="00D4703B">
      <w:pPr>
        <w:pStyle w:val="ConsPlusNormal"/>
        <w:jc w:val="both"/>
      </w:pPr>
    </w:p>
    <w:p w:rsidR="00D4703B" w:rsidRDefault="00D4703B">
      <w:pPr>
        <w:pStyle w:val="ConsPlusTitle"/>
        <w:jc w:val="center"/>
      </w:pPr>
      <w:r>
        <w:t>ЗАКОН</w:t>
      </w:r>
    </w:p>
    <w:p w:rsidR="00D4703B" w:rsidRDefault="00D4703B">
      <w:pPr>
        <w:pStyle w:val="ConsPlusTitle"/>
        <w:jc w:val="center"/>
      </w:pPr>
      <w:r>
        <w:t>МОСКОВСКОЙ ОБЛАСТИ</w:t>
      </w:r>
    </w:p>
    <w:p w:rsidR="00D4703B" w:rsidRDefault="00D4703B">
      <w:pPr>
        <w:pStyle w:val="ConsPlusTitle"/>
        <w:jc w:val="center"/>
      </w:pPr>
    </w:p>
    <w:p w:rsidR="00D4703B" w:rsidRDefault="00D4703B">
      <w:pPr>
        <w:pStyle w:val="ConsPlusTitle"/>
        <w:jc w:val="center"/>
      </w:pPr>
      <w:r>
        <w:t>О РАЗВИТИИ ПРЕДПРИНИМАТЕЛЬСКОЙ ДЕЯТЕЛЬНОСТИ</w:t>
      </w:r>
    </w:p>
    <w:p w:rsidR="00D4703B" w:rsidRDefault="00D4703B">
      <w:pPr>
        <w:pStyle w:val="ConsPlusTitle"/>
        <w:jc w:val="center"/>
      </w:pPr>
      <w:r>
        <w:t>В МОСКОВСКОЙ ОБЛАСТИ</w:t>
      </w:r>
    </w:p>
    <w:p w:rsidR="00D4703B" w:rsidRDefault="00D4703B">
      <w:pPr>
        <w:pStyle w:val="ConsPlusNormal"/>
        <w:jc w:val="center"/>
      </w:pPr>
    </w:p>
    <w:p w:rsidR="00D4703B" w:rsidRDefault="00D4703B">
      <w:pPr>
        <w:pStyle w:val="ConsPlusNormal"/>
        <w:jc w:val="center"/>
      </w:pPr>
      <w:r>
        <w:t>Список изменяющих документов</w:t>
      </w:r>
    </w:p>
    <w:p w:rsidR="00D4703B" w:rsidRDefault="00D4703B">
      <w:pPr>
        <w:pStyle w:val="ConsPlusNormal"/>
        <w:jc w:val="center"/>
      </w:pPr>
      <w:r>
        <w:t>(в ред. законов Московской области</w:t>
      </w:r>
    </w:p>
    <w:p w:rsidR="00D4703B" w:rsidRDefault="00D4703B">
      <w:pPr>
        <w:pStyle w:val="ConsPlusNormal"/>
        <w:jc w:val="center"/>
      </w:pPr>
      <w:r>
        <w:t xml:space="preserve">от 11.11.2011 </w:t>
      </w:r>
      <w:hyperlink r:id="rId7" w:history="1">
        <w:r>
          <w:rPr>
            <w:color w:val="0000FF"/>
          </w:rPr>
          <w:t>N 187/2011-ОЗ</w:t>
        </w:r>
      </w:hyperlink>
      <w:r>
        <w:t xml:space="preserve">, от 23.07.2012 </w:t>
      </w:r>
      <w:hyperlink r:id="rId8" w:history="1">
        <w:r>
          <w:rPr>
            <w:color w:val="0000FF"/>
          </w:rPr>
          <w:t>N 120/2012-ОЗ</w:t>
        </w:r>
      </w:hyperlink>
      <w:r>
        <w:t>,</w:t>
      </w:r>
    </w:p>
    <w:p w:rsidR="00D4703B" w:rsidRDefault="00D4703B">
      <w:pPr>
        <w:pStyle w:val="ConsPlusNormal"/>
        <w:jc w:val="center"/>
      </w:pPr>
      <w:r>
        <w:t xml:space="preserve">от 12.02.2013 </w:t>
      </w:r>
      <w:hyperlink r:id="rId9" w:history="1">
        <w:r>
          <w:rPr>
            <w:color w:val="0000FF"/>
          </w:rPr>
          <w:t>N 16/2013-ОЗ</w:t>
        </w:r>
      </w:hyperlink>
      <w:r>
        <w:t xml:space="preserve">, от 27.07.2013 </w:t>
      </w:r>
      <w:hyperlink r:id="rId10" w:history="1">
        <w:r>
          <w:rPr>
            <w:color w:val="0000FF"/>
          </w:rPr>
          <w:t>N 103/2013-ОЗ</w:t>
        </w:r>
      </w:hyperlink>
      <w:r>
        <w:t>,</w:t>
      </w:r>
    </w:p>
    <w:p w:rsidR="00D4703B" w:rsidRDefault="00D4703B">
      <w:pPr>
        <w:pStyle w:val="ConsPlusNormal"/>
        <w:jc w:val="center"/>
      </w:pPr>
      <w:r>
        <w:t xml:space="preserve">от 11.03.2014 </w:t>
      </w:r>
      <w:hyperlink r:id="rId11" w:history="1">
        <w:r>
          <w:rPr>
            <w:color w:val="0000FF"/>
          </w:rPr>
          <w:t>N 17/2014-ОЗ</w:t>
        </w:r>
      </w:hyperlink>
      <w:r>
        <w:t xml:space="preserve">, от 14.04.2016 </w:t>
      </w:r>
      <w:hyperlink r:id="rId12" w:history="1">
        <w:r>
          <w:rPr>
            <w:color w:val="0000FF"/>
          </w:rPr>
          <w:t>N 27/2016-ОЗ</w:t>
        </w:r>
      </w:hyperlink>
      <w:r>
        <w:t>,</w:t>
      </w:r>
    </w:p>
    <w:p w:rsidR="00D4703B" w:rsidRDefault="00D4703B">
      <w:pPr>
        <w:pStyle w:val="ConsPlusNormal"/>
        <w:jc w:val="center"/>
      </w:pPr>
      <w:r>
        <w:t xml:space="preserve">от 07.04.2017 </w:t>
      </w:r>
      <w:hyperlink r:id="rId13" w:history="1">
        <w:r>
          <w:rPr>
            <w:color w:val="0000FF"/>
          </w:rPr>
          <w:t>N 46/2017-ОЗ</w:t>
        </w:r>
      </w:hyperlink>
      <w:r>
        <w:t>)</w:t>
      </w:r>
    </w:p>
    <w:p w:rsidR="00D4703B" w:rsidRDefault="00D4703B">
      <w:pPr>
        <w:pStyle w:val="ConsPlusNormal"/>
        <w:jc w:val="both"/>
      </w:pPr>
    </w:p>
    <w:p w:rsidR="00D4703B" w:rsidRDefault="00D4703B">
      <w:pPr>
        <w:pStyle w:val="ConsPlusTitle"/>
        <w:jc w:val="center"/>
        <w:outlineLvl w:val="0"/>
      </w:pPr>
      <w:r>
        <w:t>Глава 1. ОБЩИЕ ПОЛОЖЕНИЯ</w:t>
      </w:r>
    </w:p>
    <w:p w:rsidR="00D4703B" w:rsidRDefault="00D4703B">
      <w:pPr>
        <w:pStyle w:val="ConsPlusNormal"/>
        <w:jc w:val="both"/>
      </w:pPr>
    </w:p>
    <w:p w:rsidR="00D4703B" w:rsidRDefault="00D4703B">
      <w:pPr>
        <w:pStyle w:val="ConsPlusNormal"/>
        <w:ind w:firstLine="540"/>
        <w:jc w:val="both"/>
        <w:outlineLvl w:val="1"/>
      </w:pPr>
      <w:r>
        <w:t>Статья 1. Предмет регулирования настоящего Закона</w:t>
      </w:r>
    </w:p>
    <w:p w:rsidR="00D4703B" w:rsidRDefault="00D4703B">
      <w:pPr>
        <w:pStyle w:val="ConsPlusNormal"/>
        <w:jc w:val="both"/>
      </w:pPr>
    </w:p>
    <w:p w:rsidR="00D4703B" w:rsidRDefault="00D4703B">
      <w:pPr>
        <w:pStyle w:val="ConsPlusNormal"/>
        <w:ind w:firstLine="540"/>
        <w:jc w:val="both"/>
      </w:pPr>
      <w: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индивидуальными предпринимателями в сфере развития предпринимательской деятельности в Московской области в соответствии с полномочиями Московской области, определенными федеральным </w:t>
      </w:r>
      <w:hyperlink r:id="rId14" w:history="1">
        <w:r>
          <w:rPr>
            <w:color w:val="0000FF"/>
          </w:rPr>
          <w:t>законодательством</w:t>
        </w:r>
      </w:hyperlink>
      <w:r>
        <w:t>.</w:t>
      </w:r>
    </w:p>
    <w:p w:rsidR="00D4703B" w:rsidRDefault="00D4703B">
      <w:pPr>
        <w:pStyle w:val="ConsPlusNormal"/>
        <w:jc w:val="both"/>
      </w:pPr>
    </w:p>
    <w:p w:rsidR="00D4703B" w:rsidRDefault="00D4703B">
      <w:pPr>
        <w:pStyle w:val="ConsPlusNormal"/>
        <w:ind w:firstLine="540"/>
        <w:jc w:val="both"/>
        <w:outlineLvl w:val="1"/>
      </w:pPr>
      <w:r>
        <w:t>Статья 2. Основные понятия, используемые в настоящем Законе</w:t>
      </w:r>
    </w:p>
    <w:p w:rsidR="00D4703B" w:rsidRDefault="00D4703B">
      <w:pPr>
        <w:pStyle w:val="ConsPlusNormal"/>
        <w:jc w:val="both"/>
      </w:pPr>
    </w:p>
    <w:p w:rsidR="00D4703B" w:rsidRDefault="00D4703B">
      <w:pPr>
        <w:pStyle w:val="ConsPlusNormal"/>
        <w:ind w:firstLine="540"/>
        <w:jc w:val="both"/>
      </w:pPr>
      <w:r>
        <w:t>1. Предпринимательская деятельность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p>
    <w:p w:rsidR="00D4703B" w:rsidRDefault="00D4703B">
      <w:pPr>
        <w:pStyle w:val="ConsPlusNormal"/>
        <w:spacing w:before="220"/>
        <w:ind w:firstLine="540"/>
        <w:jc w:val="both"/>
      </w:pPr>
      <w:r>
        <w:t>2. Субъекты предпринимательской деятельности - коммерческие организации и индивидуальные предприниматели.</w:t>
      </w:r>
    </w:p>
    <w:p w:rsidR="00D4703B" w:rsidRDefault="00D4703B">
      <w:pPr>
        <w:pStyle w:val="ConsPlusNormal"/>
        <w:spacing w:before="220"/>
        <w:ind w:firstLine="540"/>
        <w:jc w:val="both"/>
      </w:pPr>
      <w: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p>
    <w:p w:rsidR="00D4703B" w:rsidRDefault="00D4703B">
      <w:pPr>
        <w:pStyle w:val="ConsPlusNormal"/>
        <w:jc w:val="both"/>
      </w:pPr>
      <w:r>
        <w:t xml:space="preserve">(в ред. </w:t>
      </w:r>
      <w:hyperlink r:id="rId15"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 xml:space="preserve">4. Организации, образующие инфраструктуру поддержки субъектов предпринимательской деятельности в Московской области, - коммерческие и некоммерческие организации, специально </w:t>
      </w:r>
      <w:r>
        <w:lastRenderedPageBreak/>
        <w:t>созданные с целью оказания услуг субъектам предпринимательской деятельности, или одним из 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D4703B" w:rsidRDefault="00D4703B">
      <w:pPr>
        <w:pStyle w:val="ConsPlusNormal"/>
        <w:jc w:val="both"/>
      </w:pPr>
      <w:r>
        <w:t xml:space="preserve">(в ред. законов Московской области от 27.07.2013 </w:t>
      </w:r>
      <w:hyperlink r:id="rId16" w:history="1">
        <w:r>
          <w:rPr>
            <w:color w:val="0000FF"/>
          </w:rPr>
          <w:t>N 103/2013-ОЗ</w:t>
        </w:r>
      </w:hyperlink>
      <w:r>
        <w:t xml:space="preserve">, от 14.04.2016 </w:t>
      </w:r>
      <w:hyperlink r:id="rId17" w:history="1">
        <w:r>
          <w:rPr>
            <w:color w:val="0000FF"/>
          </w:rPr>
          <w:t>N 27/2016-ОЗ</w:t>
        </w:r>
      </w:hyperlink>
      <w:r>
        <w:t>)</w:t>
      </w:r>
    </w:p>
    <w:p w:rsidR="00D4703B" w:rsidRDefault="00D4703B">
      <w:pPr>
        <w:pStyle w:val="ConsPlusNormal"/>
        <w:spacing w:before="220"/>
        <w:ind w:firstLine="540"/>
        <w:jc w:val="both"/>
      </w:pPr>
      <w:r>
        <w:t xml:space="preserve">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Федеральным </w:t>
      </w:r>
      <w:hyperlink r:id="rId18"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D4703B" w:rsidRDefault="00D4703B">
      <w:pPr>
        <w:pStyle w:val="ConsPlusNormal"/>
        <w:spacing w:before="220"/>
        <w:ind w:firstLine="540"/>
        <w:jc w:val="both"/>
      </w:pPr>
      <w:r>
        <w:t>5.1.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p>
    <w:p w:rsidR="00D4703B" w:rsidRDefault="00D4703B">
      <w:pPr>
        <w:pStyle w:val="ConsPlusNormal"/>
        <w:jc w:val="both"/>
      </w:pPr>
      <w:r>
        <w:t xml:space="preserve">(часть 5.1 введена </w:t>
      </w:r>
      <w:hyperlink r:id="rId19" w:history="1">
        <w:r>
          <w:rPr>
            <w:color w:val="0000FF"/>
          </w:rPr>
          <w:t>Законом</w:t>
        </w:r>
      </w:hyperlink>
      <w:r>
        <w:t xml:space="preserve"> Московской области от 14.04.2016 N 27/2016-ОЗ)</w:t>
      </w:r>
    </w:p>
    <w:p w:rsidR="00D4703B" w:rsidRDefault="00D4703B">
      <w:pPr>
        <w:pStyle w:val="ConsPlusNormal"/>
        <w:spacing w:before="220"/>
        <w:ind w:firstLine="540"/>
        <w:jc w:val="both"/>
      </w:pPr>
      <w:r>
        <w:t>6. Иные основные понятия и термины, используемые в настоящем Законе, применяются в значениях, определенных федеральным законодательством.</w:t>
      </w:r>
    </w:p>
    <w:p w:rsidR="00D4703B" w:rsidRDefault="00D4703B">
      <w:pPr>
        <w:pStyle w:val="ConsPlusNormal"/>
        <w:jc w:val="both"/>
      </w:pPr>
    </w:p>
    <w:p w:rsidR="00D4703B" w:rsidRDefault="00D4703B">
      <w:pPr>
        <w:pStyle w:val="ConsPlusNormal"/>
        <w:ind w:firstLine="540"/>
        <w:jc w:val="both"/>
        <w:outlineLvl w:val="1"/>
      </w:pPr>
      <w:r>
        <w:t>Статья 3. Основная цель и задачи развития предпринимательской деятельности в Московской области</w:t>
      </w:r>
    </w:p>
    <w:p w:rsidR="00D4703B" w:rsidRDefault="00D4703B">
      <w:pPr>
        <w:pStyle w:val="ConsPlusNormal"/>
        <w:jc w:val="both"/>
      </w:pPr>
    </w:p>
    <w:p w:rsidR="00D4703B" w:rsidRDefault="00D4703B">
      <w:pPr>
        <w:pStyle w:val="ConsPlusNormal"/>
        <w:ind w:firstLine="540"/>
        <w:jc w:val="both"/>
      </w:pPr>
      <w: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p>
    <w:p w:rsidR="00D4703B" w:rsidRDefault="00D4703B">
      <w:pPr>
        <w:pStyle w:val="ConsPlusNormal"/>
        <w:spacing w:before="220"/>
        <w:ind w:firstLine="540"/>
        <w:jc w:val="both"/>
      </w:pPr>
      <w:r>
        <w:t>2. Основными задачами развития предпринимательской деятельности в Московской области являются:</w:t>
      </w:r>
    </w:p>
    <w:p w:rsidR="00D4703B" w:rsidRDefault="00D4703B">
      <w:pPr>
        <w:pStyle w:val="ConsPlusNormal"/>
        <w:spacing w:before="220"/>
        <w:ind w:firstLine="540"/>
        <w:jc w:val="both"/>
      </w:pPr>
      <w:r>
        <w:t>1) повышение уровня жизни населения Московской области;</w:t>
      </w:r>
    </w:p>
    <w:p w:rsidR="00D4703B" w:rsidRDefault="00D4703B">
      <w:pPr>
        <w:pStyle w:val="ConsPlusNormal"/>
        <w:spacing w:before="220"/>
        <w:ind w:firstLine="540"/>
        <w:jc w:val="both"/>
      </w:pPr>
      <w:r>
        <w:t>2) наращивание экономического оборота в Московской области;</w:t>
      </w:r>
    </w:p>
    <w:p w:rsidR="00D4703B" w:rsidRDefault="00D4703B">
      <w:pPr>
        <w:pStyle w:val="ConsPlusNormal"/>
        <w:spacing w:before="220"/>
        <w:ind w:firstLine="540"/>
        <w:jc w:val="both"/>
      </w:pPr>
      <w:r>
        <w:t>3) обеспечение занятости населения и развитие индивидуальной трудовой деятельности;</w:t>
      </w:r>
    </w:p>
    <w:p w:rsidR="00D4703B" w:rsidRDefault="00D4703B">
      <w:pPr>
        <w:pStyle w:val="ConsPlusNormal"/>
        <w:spacing w:before="220"/>
        <w:ind w:firstLine="540"/>
        <w:jc w:val="both"/>
      </w:pPr>
      <w:r>
        <w:t>4) создание условий для формирования конкурентной среды в экономике Московской области;</w:t>
      </w:r>
    </w:p>
    <w:p w:rsidR="00D4703B" w:rsidRDefault="00D4703B">
      <w:pPr>
        <w:pStyle w:val="ConsPlusNormal"/>
        <w:spacing w:before="220"/>
        <w:ind w:firstLine="540"/>
        <w:jc w:val="both"/>
      </w:pPr>
      <w:r>
        <w:t>5) вовлечение в предпринимательскую деятельность населения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4. Полномочия Московской областной Думы в сфере развития предпринимательской деятельности в Московской области</w:t>
      </w:r>
    </w:p>
    <w:p w:rsidR="00D4703B" w:rsidRDefault="00D4703B">
      <w:pPr>
        <w:pStyle w:val="ConsPlusNormal"/>
        <w:jc w:val="both"/>
      </w:pPr>
    </w:p>
    <w:p w:rsidR="00D4703B" w:rsidRDefault="00D4703B">
      <w:pPr>
        <w:pStyle w:val="ConsPlusNormal"/>
        <w:ind w:firstLine="540"/>
        <w:jc w:val="both"/>
      </w:pPr>
      <w:r>
        <w:t>К полномочиям Московской областной Думы в сфере развития предпринимательской деятельности в Московской области относятся:</w:t>
      </w:r>
    </w:p>
    <w:p w:rsidR="00D4703B" w:rsidRDefault="00D4703B">
      <w:pPr>
        <w:pStyle w:val="ConsPlusNormal"/>
        <w:spacing w:before="220"/>
        <w:ind w:firstLine="540"/>
        <w:jc w:val="both"/>
      </w:pPr>
      <w:r>
        <w:lastRenderedPageBreak/>
        <w:t>1) разработка и принятие законов Московской области в сфере развития предпринимательской деятельности;</w:t>
      </w:r>
    </w:p>
    <w:p w:rsidR="00D4703B" w:rsidRDefault="00D4703B">
      <w:pPr>
        <w:pStyle w:val="ConsPlusNormal"/>
        <w:spacing w:before="220"/>
        <w:ind w:firstLine="540"/>
        <w:jc w:val="both"/>
      </w:pPr>
      <w:r>
        <w:t>2) осуществление мониторинга правоприменительной практики законов Московской области в сфере развития предпринимательской деятельности;</w:t>
      </w:r>
    </w:p>
    <w:p w:rsidR="00D4703B" w:rsidRDefault="00D4703B">
      <w:pPr>
        <w:pStyle w:val="ConsPlusNormal"/>
        <w:spacing w:before="220"/>
        <w:ind w:firstLine="540"/>
        <w:jc w:val="both"/>
      </w:pPr>
      <w:r>
        <w:t>3) иные полномочия, предусмотренные федеральным законодательством и законами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5. Полномочия Правительства Московской области в сфере развития предпринимательской деятельности в Московской области</w:t>
      </w:r>
    </w:p>
    <w:p w:rsidR="00D4703B" w:rsidRDefault="00D4703B">
      <w:pPr>
        <w:pStyle w:val="ConsPlusNormal"/>
        <w:jc w:val="both"/>
      </w:pPr>
    </w:p>
    <w:p w:rsidR="00D4703B" w:rsidRDefault="00D4703B">
      <w:pPr>
        <w:pStyle w:val="ConsPlusNormal"/>
        <w:ind w:firstLine="540"/>
        <w:jc w:val="both"/>
      </w:pPr>
      <w:r>
        <w:t>К полномочиям Правительства Московской области в сфере развития предпринимательской деятельности в Московской области относятся:</w:t>
      </w:r>
    </w:p>
    <w:p w:rsidR="00D4703B" w:rsidRDefault="00D4703B">
      <w:pPr>
        <w:pStyle w:val="ConsPlusNormal"/>
        <w:spacing w:before="220"/>
        <w:ind w:firstLine="540"/>
        <w:jc w:val="both"/>
      </w:pPr>
      <w:r>
        <w:t>1) участие в реализации государственной политики в сфере развития предпринимательской деятельности;</w:t>
      </w:r>
    </w:p>
    <w:p w:rsidR="00D4703B" w:rsidRDefault="00D4703B">
      <w:pPr>
        <w:pStyle w:val="ConsPlusNormal"/>
        <w:spacing w:before="220"/>
        <w:ind w:firstLine="540"/>
        <w:jc w:val="both"/>
      </w:pPr>
      <w:r>
        <w:t>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деятельности;</w:t>
      </w:r>
    </w:p>
    <w:p w:rsidR="00D4703B" w:rsidRDefault="00D4703B">
      <w:pPr>
        <w:pStyle w:val="ConsPlusNormal"/>
        <w:jc w:val="both"/>
      </w:pPr>
      <w:r>
        <w:t xml:space="preserve">(п. 2 в ред. </w:t>
      </w:r>
      <w:hyperlink r:id="rId20"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3) пропаганда и популяризация предпринимательской деятельности;</w:t>
      </w:r>
    </w:p>
    <w:p w:rsidR="00D4703B" w:rsidRDefault="00D4703B">
      <w:pPr>
        <w:pStyle w:val="ConsPlusNormal"/>
        <w:spacing w:before="220"/>
        <w:ind w:firstLine="540"/>
        <w:jc w:val="both"/>
      </w:pPr>
      <w: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p>
    <w:p w:rsidR="00D4703B" w:rsidRDefault="00D4703B">
      <w:pPr>
        <w:pStyle w:val="ConsPlusNormal"/>
        <w:spacing w:before="220"/>
        <w:ind w:firstLine="540"/>
        <w:jc w:val="both"/>
      </w:pPr>
      <w:r>
        <w:t>5) содействие развитию межрегионального сотрудничества субъектов предпринимательской деятельности;</w:t>
      </w:r>
    </w:p>
    <w:p w:rsidR="00D4703B" w:rsidRDefault="00D4703B">
      <w:pPr>
        <w:pStyle w:val="ConsPlusNormal"/>
        <w:spacing w:before="220"/>
        <w:ind w:firstLine="540"/>
        <w:jc w:val="both"/>
      </w:pPr>
      <w: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p>
    <w:p w:rsidR="00D4703B" w:rsidRDefault="00D4703B">
      <w:pPr>
        <w:pStyle w:val="ConsPlusNormal"/>
        <w:spacing w:before="220"/>
        <w:ind w:firstLine="540"/>
        <w:jc w:val="both"/>
      </w:pPr>
      <w: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p>
    <w:p w:rsidR="00D4703B" w:rsidRDefault="00D4703B">
      <w:pPr>
        <w:pStyle w:val="ConsPlusNormal"/>
        <w:spacing w:before="220"/>
        <w:ind w:firstLine="540"/>
        <w:jc w:val="both"/>
      </w:pPr>
      <w:r>
        <w:t>8) образование координационных или совещательных органов в сфере развития предпринимательской деятельности;</w:t>
      </w:r>
    </w:p>
    <w:p w:rsidR="00D4703B" w:rsidRDefault="00D4703B">
      <w:pPr>
        <w:pStyle w:val="ConsPlusNormal"/>
        <w:spacing w:before="220"/>
        <w:ind w:firstLine="540"/>
        <w:jc w:val="both"/>
      </w:pPr>
      <w:r>
        <w:t>9) иные полномочия, предусмотренные федеральным законодательством и законами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6. Государственные и общественные институты развития предпринимательской деятельности</w:t>
      </w:r>
    </w:p>
    <w:p w:rsidR="00D4703B" w:rsidRDefault="00D4703B">
      <w:pPr>
        <w:pStyle w:val="ConsPlusNormal"/>
        <w:jc w:val="both"/>
      </w:pPr>
    </w:p>
    <w:p w:rsidR="00D4703B" w:rsidRDefault="00D4703B">
      <w:pPr>
        <w:pStyle w:val="ConsPlusNormal"/>
        <w:ind w:firstLine="540"/>
        <w:jc w:val="both"/>
      </w:pPr>
      <w: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p>
    <w:p w:rsidR="00D4703B" w:rsidRDefault="00D4703B">
      <w:pPr>
        <w:pStyle w:val="ConsPlusNormal"/>
        <w:spacing w:before="220"/>
        <w:ind w:firstLine="540"/>
        <w:jc w:val="both"/>
      </w:pPr>
      <w:r>
        <w:t>1) органы государственной власти Московской области;</w:t>
      </w:r>
    </w:p>
    <w:p w:rsidR="00D4703B" w:rsidRDefault="00D4703B">
      <w:pPr>
        <w:pStyle w:val="ConsPlusNormal"/>
        <w:spacing w:before="220"/>
        <w:ind w:firstLine="540"/>
        <w:jc w:val="both"/>
      </w:pPr>
      <w:r>
        <w:t>1.1) Уполномоченный по защите прав предпринимателей Московской области;</w:t>
      </w:r>
    </w:p>
    <w:p w:rsidR="00D4703B" w:rsidRDefault="00D4703B">
      <w:pPr>
        <w:pStyle w:val="ConsPlusNormal"/>
        <w:jc w:val="both"/>
      </w:pPr>
      <w:r>
        <w:t xml:space="preserve">(п. 1.1 введен </w:t>
      </w:r>
      <w:hyperlink r:id="rId21" w:history="1">
        <w:r>
          <w:rPr>
            <w:color w:val="0000FF"/>
          </w:rPr>
          <w:t>Законом</w:t>
        </w:r>
      </w:hyperlink>
      <w:r>
        <w:t xml:space="preserve"> Московской области от 14.04.2016 N 27/2016-ОЗ)</w:t>
      </w:r>
    </w:p>
    <w:p w:rsidR="00D4703B" w:rsidRDefault="00D4703B">
      <w:pPr>
        <w:pStyle w:val="ConsPlusNormal"/>
        <w:spacing w:before="220"/>
        <w:ind w:firstLine="540"/>
        <w:jc w:val="both"/>
      </w:pPr>
      <w:r>
        <w:t xml:space="preserve">2) координационные или совещательные органы в сфере развития предпринимательской </w:t>
      </w:r>
      <w:r>
        <w:lastRenderedPageBreak/>
        <w:t>деятельности;</w:t>
      </w:r>
    </w:p>
    <w:p w:rsidR="00D4703B" w:rsidRDefault="00D4703B">
      <w:pPr>
        <w:pStyle w:val="ConsPlusNormal"/>
        <w:spacing w:before="220"/>
        <w:ind w:firstLine="540"/>
        <w:jc w:val="both"/>
      </w:pPr>
      <w:r>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p>
    <w:p w:rsidR="00D4703B" w:rsidRDefault="00D4703B">
      <w:pPr>
        <w:pStyle w:val="ConsPlusNormal"/>
        <w:spacing w:before="220"/>
        <w:ind w:firstLine="540"/>
        <w:jc w:val="both"/>
      </w:pPr>
      <w:r>
        <w:t>4) организации, образующие инфраструктуру поддержки предпринимательской деятельности.</w:t>
      </w:r>
    </w:p>
    <w:p w:rsidR="00D4703B" w:rsidRDefault="00D4703B">
      <w:pPr>
        <w:pStyle w:val="ConsPlusNormal"/>
        <w:jc w:val="both"/>
      </w:pPr>
    </w:p>
    <w:p w:rsidR="00D4703B" w:rsidRDefault="00D4703B">
      <w:pPr>
        <w:pStyle w:val="ConsPlusNormal"/>
        <w:ind w:firstLine="540"/>
        <w:jc w:val="both"/>
        <w:outlineLvl w:val="1"/>
      </w:pPr>
      <w:bookmarkStart w:id="0" w:name="P82"/>
      <w:bookmarkEnd w:id="0"/>
      <w:r>
        <w:t>Статья 7. Цели поддержки субъектов предпринимательской деятельности</w:t>
      </w:r>
    </w:p>
    <w:p w:rsidR="00D4703B" w:rsidRDefault="00D4703B">
      <w:pPr>
        <w:pStyle w:val="ConsPlusNormal"/>
        <w:ind w:firstLine="540"/>
        <w:jc w:val="both"/>
      </w:pPr>
    </w:p>
    <w:p w:rsidR="00D4703B" w:rsidRDefault="00D4703B">
      <w:pPr>
        <w:pStyle w:val="ConsPlusNormal"/>
        <w:ind w:firstLine="540"/>
        <w:jc w:val="both"/>
      </w:pPr>
      <w:r>
        <w:t xml:space="preserve">(в ред. </w:t>
      </w:r>
      <w:hyperlink r:id="rId22" w:history="1">
        <w:r>
          <w:rPr>
            <w:color w:val="0000FF"/>
          </w:rPr>
          <w:t>Закона</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pPr>
      <w:r>
        <w:t>Поддержка субъектов предпринимательской деятельности может оказываться в целях:</w:t>
      </w:r>
    </w:p>
    <w:p w:rsidR="00D4703B" w:rsidRDefault="00D4703B">
      <w:pPr>
        <w:pStyle w:val="ConsPlusNormal"/>
        <w:spacing w:before="220"/>
        <w:ind w:firstLine="540"/>
        <w:jc w:val="both"/>
      </w:pPr>
      <w: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p>
    <w:p w:rsidR="00D4703B" w:rsidRDefault="00D4703B">
      <w:pPr>
        <w:pStyle w:val="ConsPlusNormal"/>
        <w:spacing w:before="220"/>
        <w:ind w:firstLine="540"/>
        <w:jc w:val="both"/>
      </w:pPr>
      <w: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p>
    <w:p w:rsidR="00D4703B" w:rsidRDefault="00D4703B">
      <w:pPr>
        <w:pStyle w:val="ConsPlusNormal"/>
        <w:spacing w:before="220"/>
        <w:ind w:firstLine="540"/>
        <w:jc w:val="both"/>
      </w:pPr>
      <w:r>
        <w:t>3) стимулирования развития предпринимательской деятельности в сферах, установленных настоящим Законом;</w:t>
      </w:r>
    </w:p>
    <w:p w:rsidR="00D4703B" w:rsidRDefault="00D4703B">
      <w:pPr>
        <w:pStyle w:val="ConsPlusNormal"/>
        <w:spacing w:before="220"/>
        <w:ind w:firstLine="540"/>
        <w:jc w:val="both"/>
      </w:pPr>
      <w:r>
        <w:t>4) увеличения количества субъектов малого и среднего предпринимательства;</w:t>
      </w:r>
    </w:p>
    <w:p w:rsidR="00D4703B" w:rsidRDefault="00D4703B">
      <w:pPr>
        <w:pStyle w:val="ConsPlusNormal"/>
        <w:spacing w:before="220"/>
        <w:ind w:firstLine="540"/>
        <w:jc w:val="both"/>
      </w:pPr>
      <w: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7.1. Формы поддержки субъектов предпринимательской деятельности</w:t>
      </w:r>
    </w:p>
    <w:p w:rsidR="00D4703B" w:rsidRDefault="00D4703B">
      <w:pPr>
        <w:pStyle w:val="ConsPlusNormal"/>
        <w:ind w:firstLine="540"/>
        <w:jc w:val="both"/>
      </w:pPr>
    </w:p>
    <w:p w:rsidR="00D4703B" w:rsidRDefault="00D4703B">
      <w:pPr>
        <w:pStyle w:val="ConsPlusNormal"/>
        <w:ind w:firstLine="540"/>
        <w:jc w:val="both"/>
      </w:pPr>
      <w:r>
        <w:t xml:space="preserve">(введена </w:t>
      </w:r>
      <w:hyperlink r:id="rId23" w:history="1">
        <w:r>
          <w:rPr>
            <w:color w:val="0000FF"/>
          </w:rPr>
          <w:t>Законом</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pPr>
      <w: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p>
    <w:p w:rsidR="00D4703B" w:rsidRDefault="00D4703B">
      <w:pPr>
        <w:pStyle w:val="ConsPlusNormal"/>
        <w:spacing w:before="220"/>
        <w:ind w:firstLine="540"/>
        <w:jc w:val="both"/>
      </w:pPr>
      <w:r>
        <w:t>1) информационной поддержки;</w:t>
      </w:r>
    </w:p>
    <w:p w:rsidR="00D4703B" w:rsidRDefault="00D4703B">
      <w:pPr>
        <w:pStyle w:val="ConsPlusNormal"/>
        <w:spacing w:before="220"/>
        <w:ind w:firstLine="540"/>
        <w:jc w:val="both"/>
      </w:pPr>
      <w:r>
        <w:t>2) консультационной поддержки;</w:t>
      </w:r>
    </w:p>
    <w:p w:rsidR="00D4703B" w:rsidRDefault="00D4703B">
      <w:pPr>
        <w:pStyle w:val="ConsPlusNormal"/>
        <w:spacing w:before="220"/>
        <w:ind w:firstLine="540"/>
        <w:jc w:val="both"/>
      </w:pPr>
      <w:r>
        <w:t>3) содействия в организации выставочно-ярмарочной деятельности;</w:t>
      </w:r>
    </w:p>
    <w:p w:rsidR="00D4703B" w:rsidRDefault="00D4703B">
      <w:pPr>
        <w:pStyle w:val="ConsPlusNormal"/>
        <w:spacing w:before="220"/>
        <w:ind w:firstLine="540"/>
        <w:jc w:val="both"/>
      </w:pPr>
      <w:r>
        <w:t xml:space="preserve">4) предоставления льгот по налогам, зачисляемым в бюджет Московской области, в порядке, предусмотренном </w:t>
      </w:r>
      <w:hyperlink r:id="rId24" w:history="1">
        <w:r>
          <w:rPr>
            <w:color w:val="0000FF"/>
          </w:rPr>
          <w:t>Законом</w:t>
        </w:r>
      </w:hyperlink>
      <w:r>
        <w:t xml:space="preserve"> Московской области "О льготном налогообложении в Московской области";</w:t>
      </w:r>
    </w:p>
    <w:p w:rsidR="00D4703B" w:rsidRDefault="00D4703B">
      <w:pPr>
        <w:pStyle w:val="ConsPlusNormal"/>
        <w:spacing w:before="220"/>
        <w:ind w:firstLine="540"/>
        <w:jc w:val="both"/>
      </w:pPr>
      <w:r>
        <w:t>5) реализации полномочий, предусмотренных законодательством о налогах и сборах в отношении специальных налоговых режимов;</w:t>
      </w:r>
    </w:p>
    <w:p w:rsidR="00D4703B" w:rsidRDefault="00D4703B">
      <w:pPr>
        <w:pStyle w:val="ConsPlusNormal"/>
        <w:spacing w:before="220"/>
        <w:ind w:firstLine="540"/>
        <w:jc w:val="both"/>
      </w:pPr>
      <w: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p>
    <w:p w:rsidR="00D4703B" w:rsidRDefault="00D4703B">
      <w:pPr>
        <w:pStyle w:val="ConsPlusNormal"/>
        <w:spacing w:before="220"/>
        <w:ind w:firstLine="540"/>
        <w:jc w:val="both"/>
      </w:pPr>
      <w:r>
        <w:lastRenderedPageBreak/>
        <w:t>7) установления дополнительных оснований и условий предоставления инвестиционного налогового кредита;</w:t>
      </w:r>
    </w:p>
    <w:p w:rsidR="00D4703B" w:rsidRDefault="00D4703B">
      <w:pPr>
        <w:pStyle w:val="ConsPlusNormal"/>
        <w:spacing w:before="220"/>
        <w:ind w:firstLine="540"/>
        <w:jc w:val="both"/>
      </w:pPr>
      <w:r>
        <w:t>8) предоставления возможности осуществления предпринимательской деятельности на территориях индустриальных парков и иных зон развития территорий Московской области;</w:t>
      </w:r>
    </w:p>
    <w:p w:rsidR="00D4703B" w:rsidRDefault="00D4703B">
      <w:pPr>
        <w:pStyle w:val="ConsPlusNormal"/>
        <w:jc w:val="both"/>
      </w:pPr>
      <w:r>
        <w:t xml:space="preserve">(в ред. </w:t>
      </w:r>
      <w:hyperlink r:id="rId25" w:history="1">
        <w:r>
          <w:rPr>
            <w:color w:val="0000FF"/>
          </w:rPr>
          <w:t>Закона</w:t>
        </w:r>
      </w:hyperlink>
      <w:r>
        <w:t xml:space="preserve"> Московской области от 07.04.2017 N 46/2017-ОЗ)</w:t>
      </w:r>
    </w:p>
    <w:p w:rsidR="00D4703B" w:rsidRDefault="00D4703B">
      <w:pPr>
        <w:pStyle w:val="ConsPlusNormal"/>
        <w:spacing w:before="220"/>
        <w:ind w:firstLine="540"/>
        <w:jc w:val="both"/>
      </w:pPr>
      <w: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D4703B" w:rsidRDefault="00D4703B">
      <w:pPr>
        <w:pStyle w:val="ConsPlusNormal"/>
        <w:spacing w:before="220"/>
        <w:ind w:firstLine="540"/>
        <w:jc w:val="both"/>
      </w:pPr>
      <w:r>
        <w:t>10) имущественной поддержки;</w:t>
      </w:r>
    </w:p>
    <w:p w:rsidR="00D4703B" w:rsidRDefault="00D4703B">
      <w:pPr>
        <w:pStyle w:val="ConsPlusNormal"/>
        <w:spacing w:before="220"/>
        <w:ind w:firstLine="540"/>
        <w:jc w:val="both"/>
      </w:pPr>
      <w:r>
        <w:t>11) содействия развитию кооперации и аутсорсинга в сфере предпринимательской деятельности;</w:t>
      </w:r>
    </w:p>
    <w:p w:rsidR="00D4703B" w:rsidRDefault="00D4703B">
      <w:pPr>
        <w:pStyle w:val="ConsPlusNormal"/>
        <w:spacing w:before="220"/>
        <w:ind w:firstLine="540"/>
        <w:jc w:val="both"/>
      </w:pPr>
      <w:r>
        <w:t>12) поддержки субъектам малого и среднего предпринимательства в сфере подготовки, переподготовки и повышения квалификации кадров.</w:t>
      </w:r>
    </w:p>
    <w:p w:rsidR="00D4703B" w:rsidRDefault="00D4703B">
      <w:pPr>
        <w:pStyle w:val="ConsPlusNormal"/>
        <w:spacing w:before="220"/>
        <w:ind w:firstLine="540"/>
        <w:jc w:val="both"/>
      </w:pPr>
      <w:r>
        <w:t>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7.2. Поддержка субъектов предпринимательской деятельности органами местного самоуправления муниципальных образований Московской области</w:t>
      </w:r>
    </w:p>
    <w:p w:rsidR="00D4703B" w:rsidRDefault="00D4703B">
      <w:pPr>
        <w:pStyle w:val="ConsPlusNormal"/>
        <w:ind w:firstLine="540"/>
        <w:jc w:val="both"/>
      </w:pPr>
    </w:p>
    <w:p w:rsidR="00D4703B" w:rsidRDefault="00D4703B">
      <w:pPr>
        <w:pStyle w:val="ConsPlusNormal"/>
        <w:ind w:firstLine="540"/>
        <w:jc w:val="both"/>
      </w:pPr>
      <w:r>
        <w:t xml:space="preserve">(введена </w:t>
      </w:r>
      <w:hyperlink r:id="rId26" w:history="1">
        <w:r>
          <w:rPr>
            <w:color w:val="0000FF"/>
          </w:rPr>
          <w:t>Законом</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pPr>
      <w: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w:t>
      </w:r>
    </w:p>
    <w:p w:rsidR="00D4703B" w:rsidRDefault="00D4703B">
      <w:pPr>
        <w:pStyle w:val="ConsPlusNormal"/>
        <w:spacing w:before="220"/>
        <w:ind w:firstLine="540"/>
        <w:jc w:val="both"/>
      </w:pPr>
      <w:r>
        <w:t xml:space="preserve">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Федеральным </w:t>
      </w:r>
      <w:hyperlink r:id="rId27" w:history="1">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D4703B" w:rsidRDefault="00D4703B">
      <w:pPr>
        <w:pStyle w:val="ConsPlusNormal"/>
        <w:spacing w:before="220"/>
        <w:ind w:firstLine="540"/>
        <w:jc w:val="both"/>
      </w:pPr>
      <w:r>
        <w:t>3.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w:t>
      </w:r>
    </w:p>
    <w:p w:rsidR="00D4703B" w:rsidRDefault="00D4703B">
      <w:pPr>
        <w:pStyle w:val="ConsPlusNormal"/>
        <w:spacing w:before="220"/>
        <w:ind w:firstLine="540"/>
        <w:jc w:val="both"/>
      </w:pPr>
      <w:r>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p>
    <w:p w:rsidR="00D4703B" w:rsidRDefault="00D4703B">
      <w:pPr>
        <w:pStyle w:val="ConsPlusNormal"/>
        <w:spacing w:before="220"/>
        <w:ind w:firstLine="540"/>
        <w:jc w:val="both"/>
      </w:pPr>
      <w:r>
        <w:t>2) стимулирования развития предпринимательской деятельности в сферах, установленных настоящим Законом;</w:t>
      </w:r>
    </w:p>
    <w:p w:rsidR="00D4703B" w:rsidRDefault="00D4703B">
      <w:pPr>
        <w:pStyle w:val="ConsPlusNormal"/>
        <w:spacing w:before="220"/>
        <w:ind w:firstLine="540"/>
        <w:jc w:val="both"/>
      </w:pPr>
      <w:r>
        <w:t>3) увеличения количества субъектов малого и среднего предпринимательства.</w:t>
      </w:r>
    </w:p>
    <w:p w:rsidR="00D4703B" w:rsidRDefault="00D4703B">
      <w:pPr>
        <w:pStyle w:val="ConsPlusNormal"/>
        <w:spacing w:before="220"/>
        <w:ind w:firstLine="540"/>
        <w:jc w:val="both"/>
      </w:pPr>
      <w:r>
        <w:t xml:space="preserve">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w:t>
      </w:r>
      <w:r>
        <w:lastRenderedPageBreak/>
        <w:t>анализа состояния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w:t>
      </w:r>
    </w:p>
    <w:p w:rsidR="00D4703B" w:rsidRDefault="00D4703B">
      <w:pPr>
        <w:pStyle w:val="ConsPlusNormal"/>
        <w:spacing w:before="220"/>
        <w:ind w:firstLine="540"/>
        <w:jc w:val="both"/>
      </w:pPr>
      <w:r>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p>
    <w:p w:rsidR="00D4703B" w:rsidRDefault="00D4703B">
      <w:pPr>
        <w:pStyle w:val="ConsPlusNormal"/>
        <w:jc w:val="both"/>
      </w:pPr>
    </w:p>
    <w:p w:rsidR="00D4703B" w:rsidRDefault="00D4703B">
      <w:pPr>
        <w:pStyle w:val="ConsPlusTitle"/>
        <w:jc w:val="center"/>
        <w:outlineLvl w:val="0"/>
      </w:pPr>
      <w:r>
        <w:t>Глава 2. ОСОБЕННОСТИ РЕАЛИЗАЦИИ НАСТОЯЩЕГО ЗАКОНА</w:t>
      </w:r>
    </w:p>
    <w:p w:rsidR="00D4703B" w:rsidRDefault="00D4703B">
      <w:pPr>
        <w:pStyle w:val="ConsPlusTitle"/>
        <w:jc w:val="center"/>
      </w:pPr>
      <w:r>
        <w:t>В СФЕРЕ МАЛОГО И СРЕДНЕГО ПРЕДПРИНИМАТЕЛЬСТВА</w:t>
      </w:r>
    </w:p>
    <w:p w:rsidR="00D4703B" w:rsidRDefault="00D4703B">
      <w:pPr>
        <w:pStyle w:val="ConsPlusNormal"/>
        <w:jc w:val="both"/>
      </w:pPr>
    </w:p>
    <w:p w:rsidR="00D4703B" w:rsidRDefault="00D4703B">
      <w:pPr>
        <w:pStyle w:val="ConsPlusNormal"/>
        <w:ind w:firstLine="540"/>
        <w:jc w:val="both"/>
        <w:outlineLvl w:val="1"/>
      </w:pPr>
      <w:r>
        <w:t>Статья 8. Полномочия Правительства Московской области в сфере развития малого и среднего предпринимательства в Московской области</w:t>
      </w:r>
    </w:p>
    <w:p w:rsidR="00D4703B" w:rsidRDefault="00D4703B">
      <w:pPr>
        <w:pStyle w:val="ConsPlusNormal"/>
        <w:jc w:val="both"/>
      </w:pPr>
    </w:p>
    <w:p w:rsidR="00D4703B" w:rsidRDefault="00D4703B">
      <w:pPr>
        <w:pStyle w:val="ConsPlusNormal"/>
        <w:ind w:firstLine="540"/>
        <w:jc w:val="both"/>
      </w:pPr>
      <w:r>
        <w:t>К полномочиям Правительства Московской области в сфере развития малого и среднего предпринимательства в Московской области относятся:</w:t>
      </w:r>
    </w:p>
    <w:p w:rsidR="00D4703B" w:rsidRDefault="00D4703B">
      <w:pPr>
        <w:pStyle w:val="ConsPlusNormal"/>
        <w:spacing w:before="220"/>
        <w:ind w:firstLine="540"/>
        <w:jc w:val="both"/>
      </w:pPr>
      <w: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w:t>
      </w:r>
    </w:p>
    <w:p w:rsidR="00D4703B" w:rsidRDefault="00D4703B">
      <w:pPr>
        <w:pStyle w:val="ConsPlusNormal"/>
        <w:jc w:val="both"/>
      </w:pPr>
      <w:r>
        <w:t xml:space="preserve">(п. 1 в ред. </w:t>
      </w:r>
      <w:hyperlink r:id="rId28"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4703B" w:rsidRDefault="00D4703B">
      <w:pPr>
        <w:pStyle w:val="ConsPlusNormal"/>
        <w:spacing w:before="220"/>
        <w:ind w:firstLine="540"/>
        <w:jc w:val="both"/>
      </w:pPr>
      <w:r>
        <w:t>3) принятие мер по пропаганде и популяризации предпринимательской деятельности за счет средств бюджета Московской области;</w:t>
      </w:r>
    </w:p>
    <w:p w:rsidR="00D4703B" w:rsidRDefault="00D4703B">
      <w:pPr>
        <w:pStyle w:val="ConsPlusNormal"/>
        <w:spacing w:before="220"/>
        <w:ind w:firstLine="540"/>
        <w:jc w:val="both"/>
      </w:pPr>
      <w: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p>
    <w:p w:rsidR="00D4703B" w:rsidRDefault="00D4703B">
      <w:pPr>
        <w:pStyle w:val="ConsPlusNormal"/>
        <w:spacing w:before="220"/>
        <w:ind w:firstLine="540"/>
        <w:jc w:val="both"/>
      </w:pPr>
      <w:r>
        <w:t>5) принятие решений по вопросам поддержки муниципальных программ (подпрограмм), содержащих мероприятия, направленные на развитие малого и среднего предпринимательства;</w:t>
      </w:r>
    </w:p>
    <w:p w:rsidR="00D4703B" w:rsidRDefault="00D4703B">
      <w:pPr>
        <w:pStyle w:val="ConsPlusNormal"/>
        <w:jc w:val="both"/>
      </w:pPr>
      <w:r>
        <w:t xml:space="preserve">(п. 5 в ред. </w:t>
      </w:r>
      <w:hyperlink r:id="rId29"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p>
    <w:p w:rsidR="00D4703B" w:rsidRDefault="00D4703B">
      <w:pPr>
        <w:pStyle w:val="ConsPlusNormal"/>
        <w:spacing w:before="220"/>
        <w:ind w:firstLine="540"/>
        <w:jc w:val="both"/>
      </w:pPr>
      <w:r>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p>
    <w:p w:rsidR="00D4703B" w:rsidRDefault="00D4703B">
      <w:pPr>
        <w:pStyle w:val="ConsPlusNormal"/>
        <w:spacing w:before="220"/>
        <w:ind w:firstLine="540"/>
        <w:jc w:val="both"/>
      </w:pPr>
      <w:r>
        <w:t>8) организация ведения реестра субъектов малого и среднего предпринимательства Московской области - получателей поддержки;</w:t>
      </w:r>
    </w:p>
    <w:p w:rsidR="00D4703B" w:rsidRDefault="00D4703B">
      <w:pPr>
        <w:pStyle w:val="ConsPlusNormal"/>
        <w:spacing w:before="220"/>
        <w:ind w:firstLine="540"/>
        <w:jc w:val="both"/>
      </w:pPr>
      <w: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p>
    <w:p w:rsidR="00D4703B" w:rsidRDefault="00D4703B">
      <w:pPr>
        <w:pStyle w:val="ConsPlusNormal"/>
        <w:spacing w:before="220"/>
        <w:ind w:firstLine="540"/>
        <w:jc w:val="both"/>
      </w:pPr>
      <w:r>
        <w:t xml:space="preserve">10)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w:t>
      </w:r>
      <w:r>
        <w:lastRenderedPageBreak/>
        <w:t>подведомственной сфере;</w:t>
      </w:r>
    </w:p>
    <w:p w:rsidR="00D4703B" w:rsidRDefault="00D4703B">
      <w:pPr>
        <w:pStyle w:val="ConsPlusNormal"/>
        <w:spacing w:before="220"/>
        <w:ind w:firstLine="540"/>
        <w:jc w:val="both"/>
      </w:pPr>
      <w:r>
        <w:t>11) иные полномочия, предусмотренные федеральным законодательством и законами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9. Координационный орган в сфере развития малого и среднего предпринимательства в Московской области</w:t>
      </w:r>
    </w:p>
    <w:p w:rsidR="00D4703B" w:rsidRDefault="00D4703B">
      <w:pPr>
        <w:pStyle w:val="ConsPlusNormal"/>
        <w:jc w:val="both"/>
      </w:pPr>
    </w:p>
    <w:p w:rsidR="00D4703B" w:rsidRDefault="00D4703B">
      <w:pPr>
        <w:pStyle w:val="ConsPlusNormal"/>
        <w:ind w:firstLine="540"/>
        <w:jc w:val="both"/>
      </w:pPr>
      <w: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p>
    <w:p w:rsidR="00D4703B" w:rsidRDefault="00D4703B">
      <w:pPr>
        <w:pStyle w:val="ConsPlusNormal"/>
        <w:spacing w:before="220"/>
        <w:ind w:firstLine="540"/>
        <w:jc w:val="both"/>
      </w:pPr>
      <w:r>
        <w:t>2. Порядок образования, положение и состав органа определяются Правительством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9.1. Организации, образующие инфраструктуру поддержки субъектов малого и среднего предпринимательства</w:t>
      </w:r>
    </w:p>
    <w:p w:rsidR="00D4703B" w:rsidRDefault="00D4703B">
      <w:pPr>
        <w:pStyle w:val="ConsPlusNormal"/>
        <w:ind w:firstLine="540"/>
        <w:jc w:val="both"/>
      </w:pPr>
    </w:p>
    <w:p w:rsidR="00D4703B" w:rsidRDefault="00D4703B">
      <w:pPr>
        <w:pStyle w:val="ConsPlusNormal"/>
        <w:ind w:firstLine="540"/>
        <w:jc w:val="both"/>
      </w:pPr>
      <w:r>
        <w:t xml:space="preserve">(введена </w:t>
      </w:r>
      <w:hyperlink r:id="rId30" w:history="1">
        <w:r>
          <w:rPr>
            <w:color w:val="0000FF"/>
          </w:rPr>
          <w:t>Законом</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pPr>
      <w:r>
        <w:t>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и среднего предпринимательства.</w:t>
      </w:r>
    </w:p>
    <w:p w:rsidR="00D4703B" w:rsidRDefault="00D4703B">
      <w:pPr>
        <w:pStyle w:val="ConsPlusNormal"/>
        <w:spacing w:before="220"/>
        <w:ind w:firstLine="540"/>
        <w:jc w:val="both"/>
      </w:pPr>
      <w: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p>
    <w:p w:rsidR="00D4703B" w:rsidRDefault="00D4703B">
      <w:pPr>
        <w:pStyle w:val="ConsPlusNormal"/>
        <w:spacing w:before="220"/>
        <w:ind w:firstLine="540"/>
        <w:jc w:val="both"/>
      </w:pPr>
      <w:r>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D4703B" w:rsidRDefault="00D4703B">
      <w:pPr>
        <w:pStyle w:val="ConsPlusNormal"/>
        <w:jc w:val="both"/>
      </w:pPr>
    </w:p>
    <w:p w:rsidR="00D4703B" w:rsidRDefault="00D4703B">
      <w:pPr>
        <w:pStyle w:val="ConsPlusNormal"/>
        <w:ind w:firstLine="540"/>
        <w:jc w:val="both"/>
      </w:pPr>
      <w:r>
        <w:t>Основными принципами поддержки субъектов малого и среднего предпринимательства являются:</w:t>
      </w:r>
    </w:p>
    <w:p w:rsidR="00D4703B" w:rsidRDefault="00D4703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4703B" w:rsidRDefault="00D4703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4703B" w:rsidRDefault="00D4703B">
      <w:pPr>
        <w:pStyle w:val="ConsPlusNormal"/>
        <w:spacing w:before="220"/>
        <w:ind w:firstLine="540"/>
        <w:jc w:val="both"/>
      </w:pPr>
      <w:r>
        <w:t xml:space="preserve">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w:t>
      </w:r>
      <w:r>
        <w:lastRenderedPageBreak/>
        <w:t>(подпрограммах), содержащих мероприятия, направленные на развитие малого и среднего предпринимательства;</w:t>
      </w:r>
    </w:p>
    <w:p w:rsidR="00D4703B" w:rsidRDefault="00D4703B">
      <w:pPr>
        <w:pStyle w:val="ConsPlusNormal"/>
        <w:jc w:val="both"/>
      </w:pPr>
      <w:r>
        <w:t xml:space="preserve">(в ред. законов Московской области от 27.07.2013 </w:t>
      </w:r>
      <w:hyperlink r:id="rId31" w:history="1">
        <w:r>
          <w:rPr>
            <w:color w:val="0000FF"/>
          </w:rPr>
          <w:t>N 103/2013-ОЗ</w:t>
        </w:r>
      </w:hyperlink>
      <w:r>
        <w:t xml:space="preserve">, от 14.04.2016 </w:t>
      </w:r>
      <w:hyperlink r:id="rId32" w:history="1">
        <w:r>
          <w:rPr>
            <w:color w:val="0000FF"/>
          </w:rPr>
          <w:t>N 27/2016-ОЗ</w:t>
        </w:r>
      </w:hyperlink>
      <w:r>
        <w:t>)</w:t>
      </w:r>
    </w:p>
    <w:p w:rsidR="00D4703B" w:rsidRDefault="00D4703B">
      <w:pPr>
        <w:pStyle w:val="ConsPlusNormal"/>
        <w:spacing w:before="220"/>
        <w:ind w:firstLine="540"/>
        <w:jc w:val="both"/>
      </w:pPr>
      <w:r>
        <w:t>4) открытость процедур оказания поддержки;</w:t>
      </w:r>
    </w:p>
    <w:p w:rsidR="00D4703B" w:rsidRDefault="00D4703B">
      <w:pPr>
        <w:pStyle w:val="ConsPlusNormal"/>
        <w:spacing w:before="220"/>
        <w:ind w:firstLine="540"/>
        <w:jc w:val="both"/>
      </w:pPr>
      <w:r>
        <w:t>5) ответственность субъектов малого и среднего предпринимательства за несоблюдение условий оказания поддержки;</w:t>
      </w:r>
    </w:p>
    <w:p w:rsidR="00D4703B" w:rsidRDefault="00D4703B">
      <w:pPr>
        <w:pStyle w:val="ConsPlusNormal"/>
        <w:spacing w:before="220"/>
        <w:ind w:firstLine="540"/>
        <w:jc w:val="both"/>
      </w:pPr>
      <w:r>
        <w:t>6) открытость и доступность сведений, содержащихся в реестре субъектов малого и среднего предпринимательства - получателей поддержки.</w:t>
      </w:r>
    </w:p>
    <w:p w:rsidR="00D4703B" w:rsidRDefault="00D4703B">
      <w:pPr>
        <w:pStyle w:val="ConsPlusNormal"/>
        <w:jc w:val="both"/>
      </w:pPr>
    </w:p>
    <w:p w:rsidR="00D4703B" w:rsidRDefault="00D4703B">
      <w:pPr>
        <w:pStyle w:val="ConsPlusNormal"/>
        <w:ind w:firstLine="540"/>
        <w:jc w:val="both"/>
        <w:outlineLvl w:val="1"/>
      </w:pPr>
      <w:r>
        <w:t>Статья 11. Условия поддержки субъектов малого и среднего предпринимательства</w:t>
      </w:r>
    </w:p>
    <w:p w:rsidR="00D4703B" w:rsidRDefault="00D4703B">
      <w:pPr>
        <w:pStyle w:val="ConsPlusNormal"/>
        <w:jc w:val="both"/>
      </w:pPr>
    </w:p>
    <w:p w:rsidR="00D4703B" w:rsidRDefault="00D4703B">
      <w:pPr>
        <w:pStyle w:val="ConsPlusNormal"/>
        <w:ind w:firstLine="540"/>
        <w:jc w:val="both"/>
      </w:pPr>
      <w: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p>
    <w:p w:rsidR="00D4703B" w:rsidRDefault="00D4703B">
      <w:pPr>
        <w:pStyle w:val="ConsPlusNormal"/>
        <w:jc w:val="both"/>
      </w:pPr>
      <w:r>
        <w:t xml:space="preserve">(в ред. </w:t>
      </w:r>
      <w:hyperlink r:id="rId33"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p>
    <w:p w:rsidR="00D4703B" w:rsidRDefault="00D4703B">
      <w:pPr>
        <w:pStyle w:val="ConsPlusNormal"/>
        <w:spacing w:before="220"/>
        <w:ind w:firstLine="540"/>
        <w:jc w:val="both"/>
      </w:pPr>
      <w:r>
        <w:t>непроведение в отношении заявителя процедуры ликвидации юридического лица, процедуры банкротства;</w:t>
      </w:r>
    </w:p>
    <w:p w:rsidR="00D4703B" w:rsidRDefault="00D4703B">
      <w:pPr>
        <w:pStyle w:val="ConsPlusNormal"/>
        <w:spacing w:before="220"/>
        <w:ind w:firstLine="540"/>
        <w:jc w:val="both"/>
      </w:pPr>
      <w:r>
        <w:t xml:space="preserve">неприостановление деятельности в отношении заявителя в порядке, предусмотренном </w:t>
      </w:r>
      <w:hyperlink r:id="rId34" w:history="1">
        <w:r>
          <w:rPr>
            <w:color w:val="0000FF"/>
          </w:rPr>
          <w:t>Кодексом</w:t>
        </w:r>
      </w:hyperlink>
      <w:r>
        <w:t xml:space="preserve"> Российской Федерации об административных правонарушениях;</w:t>
      </w:r>
    </w:p>
    <w:p w:rsidR="00D4703B" w:rsidRDefault="00D4703B">
      <w:pPr>
        <w:pStyle w:val="ConsPlusNormal"/>
        <w:spacing w:before="220"/>
        <w:ind w:firstLine="540"/>
        <w:jc w:val="both"/>
      </w:pPr>
      <w:r>
        <w:t>отсутствие задолженности по выплате заработной платы на момент подачи документов на получение поддержки.</w:t>
      </w:r>
    </w:p>
    <w:p w:rsidR="00D4703B" w:rsidRDefault="00D4703B">
      <w:pPr>
        <w:pStyle w:val="ConsPlusNormal"/>
        <w:spacing w:before="220"/>
        <w:ind w:firstLine="540"/>
        <w:jc w:val="both"/>
      </w:pPr>
      <w:r>
        <w:t>2.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4703B" w:rsidRDefault="00D4703B">
      <w:pPr>
        <w:pStyle w:val="ConsPlusNormal"/>
        <w:jc w:val="both"/>
      </w:pPr>
      <w:r>
        <w:t xml:space="preserve">(в ред. </w:t>
      </w:r>
      <w:hyperlink r:id="rId35"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D4703B" w:rsidRDefault="00D4703B">
      <w:pPr>
        <w:pStyle w:val="ConsPlusNormal"/>
        <w:jc w:val="both"/>
      </w:pPr>
      <w:r>
        <w:t xml:space="preserve">(часть 3 в ред. </w:t>
      </w:r>
      <w:hyperlink r:id="rId36"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p>
    <w:p w:rsidR="00D4703B" w:rsidRDefault="00D4703B">
      <w:pPr>
        <w:pStyle w:val="ConsPlusNormal"/>
        <w:jc w:val="both"/>
      </w:pPr>
      <w:r>
        <w:t xml:space="preserve">(часть 4 введена </w:t>
      </w:r>
      <w:hyperlink r:id="rId37" w:history="1">
        <w:r>
          <w:rPr>
            <w:color w:val="0000FF"/>
          </w:rPr>
          <w:t>Законом</w:t>
        </w:r>
      </w:hyperlink>
      <w:r>
        <w:t xml:space="preserve"> Московской области от 14.04.2016 N 27/2016-ОЗ)</w:t>
      </w:r>
    </w:p>
    <w:p w:rsidR="00D4703B" w:rsidRDefault="00D4703B">
      <w:pPr>
        <w:pStyle w:val="ConsPlusNormal"/>
        <w:spacing w:before="220"/>
        <w:ind w:firstLine="540"/>
        <w:jc w:val="both"/>
      </w:pPr>
      <w:r>
        <w:t>5. Состав указанной информации, сроки, порядок и форма ее представления устанавливаются Уполномоченным органом.</w:t>
      </w:r>
    </w:p>
    <w:p w:rsidR="00D4703B" w:rsidRDefault="00D4703B">
      <w:pPr>
        <w:pStyle w:val="ConsPlusNormal"/>
        <w:jc w:val="both"/>
      </w:pPr>
      <w:r>
        <w:lastRenderedPageBreak/>
        <w:t xml:space="preserve">(часть 5 введена </w:t>
      </w:r>
      <w:hyperlink r:id="rId38" w:history="1">
        <w:r>
          <w:rPr>
            <w:color w:val="0000FF"/>
          </w:rPr>
          <w:t>Законом</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outlineLvl w:val="1"/>
      </w:pPr>
      <w:r>
        <w:t>Статья 11.1. Муниципальные программы (подпрограммы), содержащие мероприятия, направленные на развитие малого и среднего предпринимательства</w:t>
      </w:r>
    </w:p>
    <w:p w:rsidR="00D4703B" w:rsidRDefault="00D4703B">
      <w:pPr>
        <w:pStyle w:val="ConsPlusNormal"/>
        <w:ind w:firstLine="540"/>
        <w:jc w:val="both"/>
      </w:pPr>
    </w:p>
    <w:p w:rsidR="00D4703B" w:rsidRDefault="00D4703B">
      <w:pPr>
        <w:pStyle w:val="ConsPlusNormal"/>
        <w:ind w:firstLine="540"/>
        <w:jc w:val="both"/>
      </w:pPr>
      <w:r>
        <w:t xml:space="preserve">(введена </w:t>
      </w:r>
      <w:hyperlink r:id="rId39" w:history="1">
        <w:r>
          <w:rPr>
            <w:color w:val="0000FF"/>
          </w:rPr>
          <w:t>Законом</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pPr>
      <w:r>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D4703B" w:rsidRDefault="00D4703B">
      <w:pPr>
        <w:pStyle w:val="ConsPlusNormal"/>
        <w:spacing w:before="220"/>
        <w:ind w:firstLine="540"/>
        <w:jc w:val="both"/>
      </w:pPr>
      <w:r>
        <w:t>2. Для оказания финансовой поддержки муниципальным образованиям Московской области из бюджета Московской области предоставляются субсидии на софинансирование реализации мероприятий, направленных на развитие малого и среднего предпринимательства, 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p>
    <w:p w:rsidR="00D4703B" w:rsidRDefault="00D4703B">
      <w:pPr>
        <w:pStyle w:val="ConsPlusNormal"/>
        <w:spacing w:before="220"/>
        <w:ind w:firstLine="540"/>
        <w:jc w:val="both"/>
      </w:pPr>
      <w:r>
        <w:t>3. Субсидии на софинансирование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муниципальной программе (подпрограмме) установлены:</w:t>
      </w:r>
    </w:p>
    <w:p w:rsidR="00D4703B" w:rsidRDefault="00D4703B">
      <w:pPr>
        <w:pStyle w:val="ConsPlusNormal"/>
        <w:spacing w:before="220"/>
        <w:ind w:firstLine="540"/>
        <w:jc w:val="both"/>
      </w:pPr>
      <w:r>
        <w:t>1) цели оказания поддержки субъектам малого и среднего предпринимательства;</w:t>
      </w:r>
    </w:p>
    <w:p w:rsidR="00D4703B" w:rsidRDefault="00D4703B">
      <w:pPr>
        <w:pStyle w:val="ConsPlusNormal"/>
        <w:spacing w:before="220"/>
        <w:ind w:firstLine="540"/>
        <w:jc w:val="both"/>
      </w:pPr>
      <w:r>
        <w:t>2) перечень приоритетных направлений развития (видов деятельности) малого и среднего предпринимательства;</w:t>
      </w:r>
    </w:p>
    <w:p w:rsidR="00D4703B" w:rsidRDefault="00D4703B">
      <w:pPr>
        <w:pStyle w:val="ConsPlusNormal"/>
        <w:spacing w:before="220"/>
        <w:ind w:firstLine="540"/>
        <w:jc w:val="both"/>
      </w:pPr>
      <w:r>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D4703B" w:rsidRDefault="00D4703B">
      <w:pPr>
        <w:pStyle w:val="ConsPlusNormal"/>
        <w:spacing w:before="220"/>
        <w:ind w:firstLine="540"/>
        <w:jc w:val="both"/>
      </w:pPr>
      <w:r>
        <w:t>4) 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D4703B" w:rsidRDefault="00D4703B">
      <w:pPr>
        <w:pStyle w:val="ConsPlusNormal"/>
        <w:spacing w:before="220"/>
        <w:ind w:firstLine="540"/>
        <w:jc w:val="both"/>
      </w:pPr>
      <w:r>
        <w:t>5) иные требования к муниципальным программам (подпрограммам), установленные Правительством Московской области.</w:t>
      </w:r>
    </w:p>
    <w:p w:rsidR="00D4703B" w:rsidRDefault="00D4703B">
      <w:pPr>
        <w:pStyle w:val="ConsPlusNormal"/>
        <w:jc w:val="both"/>
      </w:pPr>
    </w:p>
    <w:p w:rsidR="00D4703B" w:rsidRDefault="00D4703B">
      <w:pPr>
        <w:pStyle w:val="ConsPlusNormal"/>
        <w:ind w:firstLine="540"/>
        <w:jc w:val="both"/>
        <w:outlineLvl w:val="1"/>
      </w:pPr>
      <w:r>
        <w:t>Статья 12. Финансовая поддержка субъектов малого и среднего предпринимательства</w:t>
      </w:r>
    </w:p>
    <w:p w:rsidR="00D4703B" w:rsidRDefault="00D4703B">
      <w:pPr>
        <w:pStyle w:val="ConsPlusNormal"/>
        <w:jc w:val="both"/>
      </w:pPr>
    </w:p>
    <w:p w:rsidR="00D4703B" w:rsidRDefault="00D4703B">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p>
    <w:p w:rsidR="00D4703B" w:rsidRDefault="00D4703B">
      <w:pPr>
        <w:pStyle w:val="ConsPlusNormal"/>
        <w:jc w:val="both"/>
      </w:pPr>
      <w:r>
        <w:t xml:space="preserve">(в ред. </w:t>
      </w:r>
      <w:hyperlink r:id="rId40"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p>
    <w:p w:rsidR="00D4703B" w:rsidRDefault="00D4703B">
      <w:pPr>
        <w:pStyle w:val="ConsPlusNormal"/>
        <w:jc w:val="both"/>
      </w:pPr>
      <w:r>
        <w:lastRenderedPageBreak/>
        <w:t xml:space="preserve">(в ред. </w:t>
      </w:r>
      <w:hyperlink r:id="rId41"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r>
        <w:t>предоставление субсидий субъектам малого и среднего предпринимательства;</w:t>
      </w:r>
    </w:p>
    <w:p w:rsidR="00D4703B" w:rsidRDefault="00D4703B">
      <w:pPr>
        <w:pStyle w:val="ConsPlusNormal"/>
        <w:spacing w:before="220"/>
        <w:ind w:firstLine="540"/>
        <w:jc w:val="both"/>
      </w:pPr>
      <w:r>
        <w:t>предоставление бюджетных инвестиций путем участия в капиталах организаций, образующих инфраструктуру поддержки субъектов малого и среднего предпринимательства.</w:t>
      </w:r>
    </w:p>
    <w:p w:rsidR="00D4703B" w:rsidRDefault="00D4703B">
      <w:pPr>
        <w:pStyle w:val="ConsPlusNormal"/>
        <w:spacing w:before="220"/>
        <w:ind w:firstLine="540"/>
        <w:jc w:val="both"/>
      </w:pPr>
      <w:r>
        <w:t>3.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софинансирование реализации мероприятий муниципальных программ (подпрограмм) развития малого и среднего предпринимательства.</w:t>
      </w:r>
    </w:p>
    <w:p w:rsidR="00D4703B" w:rsidRDefault="00D4703B">
      <w:pPr>
        <w:pStyle w:val="ConsPlusNormal"/>
        <w:jc w:val="both"/>
      </w:pPr>
      <w:r>
        <w:t xml:space="preserve">(в ред. </w:t>
      </w:r>
      <w:hyperlink r:id="rId42" w:history="1">
        <w:r>
          <w:rPr>
            <w:color w:val="0000FF"/>
          </w:rPr>
          <w:t>Закона</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outlineLvl w:val="1"/>
      </w:pPr>
      <w:r>
        <w:t>Статья 13. Имущественная поддержка субъектов малого и среднего предпринимательства</w:t>
      </w:r>
    </w:p>
    <w:p w:rsidR="00D4703B" w:rsidRDefault="00D4703B">
      <w:pPr>
        <w:pStyle w:val="ConsPlusNormal"/>
        <w:jc w:val="both"/>
      </w:pPr>
    </w:p>
    <w:p w:rsidR="00D4703B" w:rsidRDefault="00D4703B">
      <w:pPr>
        <w:pStyle w:val="ConsPlusNormal"/>
        <w:ind w:firstLine="540"/>
        <w:jc w:val="both"/>
      </w:pPr>
      <w:r>
        <w:t>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D4703B" w:rsidRDefault="00D4703B">
      <w:pPr>
        <w:pStyle w:val="ConsPlusNormal"/>
        <w:jc w:val="both"/>
      </w:pPr>
      <w:r>
        <w:t xml:space="preserve">(в ред. </w:t>
      </w:r>
      <w:hyperlink r:id="rId43" w:history="1">
        <w:r>
          <w:rPr>
            <w:color w:val="0000FF"/>
          </w:rPr>
          <w:t>Закона</w:t>
        </w:r>
      </w:hyperlink>
      <w:r>
        <w:t xml:space="preserve"> Московской области от 14.04.2016 N 27/2016-ОЗ)</w:t>
      </w:r>
    </w:p>
    <w:p w:rsidR="00D4703B" w:rsidRDefault="00D4703B">
      <w:pPr>
        <w:pStyle w:val="ConsPlusNormal"/>
        <w:spacing w:before="220"/>
        <w:ind w:firstLine="540"/>
        <w:jc w:val="both"/>
      </w:pPr>
      <w:bookmarkStart w:id="1" w:name="P215"/>
      <w:bookmarkEnd w:id="1"/>
      <w: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p>
    <w:p w:rsidR="00D4703B" w:rsidRDefault="00D4703B">
      <w:pPr>
        <w:pStyle w:val="ConsPlusNormal"/>
        <w:spacing w:before="220"/>
        <w:ind w:firstLine="540"/>
        <w:jc w:val="both"/>
      </w:pPr>
      <w:r>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03B" w:rsidRDefault="00D4703B">
      <w:pPr>
        <w:pStyle w:val="ConsPlusNormal"/>
        <w:spacing w:before="220"/>
        <w:ind w:firstLine="540"/>
        <w:jc w:val="both"/>
      </w:pPr>
      <w: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D4703B" w:rsidRDefault="00D4703B">
      <w:pPr>
        <w:pStyle w:val="ConsPlusNormal"/>
        <w:spacing w:before="220"/>
        <w:ind w:firstLine="540"/>
        <w:jc w:val="both"/>
      </w:pPr>
      <w: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w:t>
      </w:r>
    </w:p>
    <w:p w:rsidR="00D4703B" w:rsidRDefault="00D4703B">
      <w:pPr>
        <w:pStyle w:val="ConsPlusNormal"/>
        <w:jc w:val="both"/>
      </w:pPr>
      <w:r>
        <w:t xml:space="preserve">(в ред. </w:t>
      </w:r>
      <w:hyperlink r:id="rId44" w:history="1">
        <w:r>
          <w:rPr>
            <w:color w:val="0000FF"/>
          </w:rPr>
          <w:t>Закона</w:t>
        </w:r>
      </w:hyperlink>
      <w:r>
        <w:t xml:space="preserve"> Московской области от 11.11.2011 N 187/2011-ОЗ)</w:t>
      </w:r>
    </w:p>
    <w:p w:rsidR="00D4703B" w:rsidRDefault="00D4703B">
      <w:pPr>
        <w:pStyle w:val="ConsPlusNormal"/>
        <w:spacing w:before="220"/>
        <w:ind w:firstLine="540"/>
        <w:jc w:val="both"/>
      </w:pPr>
      <w:r>
        <w:t xml:space="preserve">4. Порядок формирования, ведения, обязательного опубликования указанных в </w:t>
      </w:r>
      <w:hyperlink w:anchor="P215" w:history="1">
        <w:r>
          <w:rPr>
            <w:color w:val="0000FF"/>
          </w:rPr>
          <w:t>части 2</w:t>
        </w:r>
      </w:hyperlink>
      <w:r>
        <w:t xml:space="preserve"> настоящей статьи перечней, устанавливается соответственно Правительством Московской области и муниципальными правовыми актами.</w:t>
      </w:r>
    </w:p>
    <w:p w:rsidR="00D4703B" w:rsidRDefault="00D4703B">
      <w:pPr>
        <w:pStyle w:val="ConsPlusNormal"/>
        <w:spacing w:before="220"/>
        <w:ind w:firstLine="540"/>
        <w:jc w:val="both"/>
      </w:pPr>
      <w:r>
        <w:t xml:space="preserve">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w:t>
      </w:r>
      <w:r>
        <w:lastRenderedPageBreak/>
        <w:t>деятельности.</w:t>
      </w:r>
    </w:p>
    <w:p w:rsidR="00D4703B" w:rsidRDefault="00D4703B">
      <w:pPr>
        <w:pStyle w:val="ConsPlusNormal"/>
        <w:spacing w:before="220"/>
        <w:ind w:firstLine="540"/>
        <w:jc w:val="both"/>
      </w:pPr>
      <w:r>
        <w:t>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самоуправления.</w:t>
      </w:r>
    </w:p>
    <w:p w:rsidR="00D4703B" w:rsidRDefault="00D4703B">
      <w:pPr>
        <w:pStyle w:val="ConsPlusNormal"/>
        <w:jc w:val="both"/>
      </w:pPr>
    </w:p>
    <w:p w:rsidR="00D4703B" w:rsidRDefault="00D4703B">
      <w:pPr>
        <w:pStyle w:val="ConsPlusNormal"/>
        <w:ind w:firstLine="540"/>
        <w:jc w:val="both"/>
        <w:outlineLvl w:val="1"/>
      </w:pPr>
      <w:r>
        <w:t>Статья 14. Информационная поддержка субъектов малого и среднего предпринимательства</w:t>
      </w:r>
    </w:p>
    <w:p w:rsidR="00D4703B" w:rsidRDefault="00D4703B">
      <w:pPr>
        <w:pStyle w:val="ConsPlusNormal"/>
        <w:ind w:firstLine="540"/>
        <w:jc w:val="both"/>
      </w:pPr>
    </w:p>
    <w:p w:rsidR="00D4703B" w:rsidRDefault="00D4703B">
      <w:pPr>
        <w:pStyle w:val="ConsPlusNormal"/>
        <w:ind w:firstLine="540"/>
        <w:jc w:val="both"/>
      </w:pPr>
      <w:r>
        <w:t xml:space="preserve">(в ред. </w:t>
      </w:r>
      <w:hyperlink r:id="rId45" w:history="1">
        <w:r>
          <w:rPr>
            <w:color w:val="0000FF"/>
          </w:rPr>
          <w:t>Закона</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p>
    <w:p w:rsidR="00D4703B" w:rsidRDefault="00D4703B">
      <w:pPr>
        <w:pStyle w:val="ConsPlusNormal"/>
        <w:spacing w:before="220"/>
        <w:ind w:firstLine="540"/>
        <w:jc w:val="both"/>
      </w:pPr>
      <w:r>
        <w:t>1) о законодательстве в сфере малого и среднего предпринимательства;</w:t>
      </w:r>
    </w:p>
    <w:p w:rsidR="00D4703B" w:rsidRDefault="00D4703B">
      <w:pPr>
        <w:pStyle w:val="ConsPlusNormal"/>
        <w:spacing w:before="220"/>
        <w:ind w:firstLine="540"/>
        <w:jc w:val="both"/>
      </w:pPr>
      <w:r>
        <w:t>2) о реестре субъектов малого и среднего предпринимательства - получателей поддержки;</w:t>
      </w:r>
    </w:p>
    <w:p w:rsidR="00D4703B" w:rsidRDefault="00D4703B">
      <w:pPr>
        <w:pStyle w:val="ConsPlusNormal"/>
        <w:spacing w:before="220"/>
        <w:ind w:firstLine="540"/>
        <w:jc w:val="both"/>
      </w:pPr>
      <w: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p>
    <w:p w:rsidR="00D4703B" w:rsidRDefault="00D4703B">
      <w:pPr>
        <w:pStyle w:val="ConsPlusNormal"/>
        <w:spacing w:before="220"/>
        <w:ind w:firstLine="540"/>
        <w:jc w:val="both"/>
      </w:pPr>
      <w:r>
        <w:t>4) о количестве субъектов малого и среднего предпринимательства, в том числе о количестве микропредприятий, и об их классификации по видам экономической деятельности;</w:t>
      </w:r>
    </w:p>
    <w:p w:rsidR="00D4703B" w:rsidRDefault="00D4703B">
      <w:pPr>
        <w:pStyle w:val="ConsPlusNormal"/>
        <w:spacing w:before="220"/>
        <w:ind w:firstLine="540"/>
        <w:jc w:val="both"/>
      </w:pPr>
      <w:r>
        <w:t>5) о числе замещенных рабочих мест в субъектах малого и среднего предпринимательства, в том числе на микропредприятиях, в соответствии с их классификацией по видам экономической деятельности;</w:t>
      </w:r>
    </w:p>
    <w:p w:rsidR="00D4703B" w:rsidRDefault="00D4703B">
      <w:pPr>
        <w:pStyle w:val="ConsPlusNormal"/>
        <w:spacing w:before="220"/>
        <w:ind w:firstLine="540"/>
        <w:jc w:val="both"/>
      </w:pPr>
      <w:r>
        <w:t>6) об обороте товаров (работ, услуг), производимых субъектами малого и среднего предпринимательства, в том числе микропредприятиями, в соответствии с их классификацией по видам экономической деятельности;</w:t>
      </w:r>
    </w:p>
    <w:p w:rsidR="00D4703B" w:rsidRDefault="00D4703B">
      <w:pPr>
        <w:pStyle w:val="ConsPlusNormal"/>
        <w:spacing w:before="220"/>
        <w:ind w:firstLine="540"/>
        <w:jc w:val="both"/>
      </w:pPr>
      <w:r>
        <w:t>7) о финансово-экономическом состоянии субъектов малого и среднего предпринимательства, в том числе о финансово-экономическом состоянии микропредприятий;</w:t>
      </w:r>
    </w:p>
    <w:p w:rsidR="00D4703B" w:rsidRDefault="00D4703B">
      <w:pPr>
        <w:pStyle w:val="ConsPlusNormal"/>
        <w:spacing w:before="220"/>
        <w:ind w:firstLine="540"/>
        <w:jc w:val="both"/>
      </w:pPr>
      <w:r>
        <w:t>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4703B" w:rsidRDefault="00D4703B">
      <w:pPr>
        <w:pStyle w:val="ConsPlusNormal"/>
        <w:spacing w:before="220"/>
        <w:ind w:firstLine="540"/>
        <w:jc w:val="both"/>
      </w:pPr>
      <w: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03B" w:rsidRDefault="00D4703B">
      <w:pPr>
        <w:pStyle w:val="ConsPlusNormal"/>
        <w:spacing w:before="220"/>
        <w:ind w:firstLine="540"/>
        <w:jc w:val="both"/>
      </w:pPr>
      <w: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
    <w:p w:rsidR="00D4703B" w:rsidRDefault="00D4703B">
      <w:pPr>
        <w:pStyle w:val="ConsPlusNormal"/>
        <w:jc w:val="both"/>
      </w:pPr>
    </w:p>
    <w:p w:rsidR="00D4703B" w:rsidRDefault="00D4703B">
      <w:pPr>
        <w:pStyle w:val="ConsPlusNormal"/>
        <w:ind w:firstLine="540"/>
        <w:jc w:val="both"/>
        <w:outlineLvl w:val="1"/>
      </w:pPr>
      <w:r>
        <w:t>Статья 15. Консультационная поддержка субъектов малого и среднего предпринимательства</w:t>
      </w:r>
    </w:p>
    <w:p w:rsidR="00D4703B" w:rsidRDefault="00D4703B">
      <w:pPr>
        <w:pStyle w:val="ConsPlusNormal"/>
        <w:jc w:val="both"/>
      </w:pPr>
    </w:p>
    <w:p w:rsidR="00D4703B" w:rsidRDefault="00D4703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p>
    <w:p w:rsidR="00D4703B" w:rsidRDefault="00D4703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4703B" w:rsidRDefault="00D4703B">
      <w:pPr>
        <w:pStyle w:val="ConsPlusNormal"/>
        <w:spacing w:before="220"/>
        <w:ind w:firstLine="540"/>
        <w:jc w:val="both"/>
      </w:pPr>
      <w:r>
        <w:t>2) иные виды консультационной поддержки субъектов малого и среднего предпринимательства.</w:t>
      </w:r>
    </w:p>
    <w:p w:rsidR="00D4703B" w:rsidRDefault="00D4703B">
      <w:pPr>
        <w:pStyle w:val="ConsPlusNormal"/>
        <w:jc w:val="both"/>
      </w:pPr>
    </w:p>
    <w:p w:rsidR="00D4703B" w:rsidRDefault="00D4703B">
      <w:pPr>
        <w:pStyle w:val="ConsPlusNormal"/>
        <w:ind w:firstLine="540"/>
        <w:jc w:val="both"/>
        <w:outlineLvl w:val="1"/>
      </w:pPr>
      <w:r>
        <w:t>Статья 16. Поддержка субъектов малого и среднего предпринимательства в сфере подготовки, переподготовки и повышения квалификации кадров</w:t>
      </w:r>
    </w:p>
    <w:p w:rsidR="00D4703B" w:rsidRDefault="00D4703B">
      <w:pPr>
        <w:pStyle w:val="ConsPlusNormal"/>
        <w:jc w:val="both"/>
      </w:pPr>
    </w:p>
    <w:p w:rsidR="00D4703B" w:rsidRDefault="00D4703B">
      <w:pPr>
        <w:pStyle w:val="ConsPlusNormal"/>
        <w:ind w:firstLine="540"/>
        <w:jc w:val="both"/>
      </w:pPr>
      <w: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p>
    <w:p w:rsidR="00D4703B" w:rsidRDefault="00D4703B">
      <w:pPr>
        <w:pStyle w:val="ConsPlusNormal"/>
        <w:spacing w:before="220"/>
        <w:ind w:firstLine="540"/>
        <w:jc w:val="both"/>
      </w:pPr>
      <w:r>
        <w:t>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сфере малого и среднего предпринимательства;</w:t>
      </w:r>
    </w:p>
    <w:p w:rsidR="00D4703B" w:rsidRDefault="00D4703B">
      <w:pPr>
        <w:pStyle w:val="ConsPlusNormal"/>
        <w:spacing w:before="220"/>
        <w:ind w:firstLine="540"/>
        <w:jc w:val="both"/>
      </w:pPr>
      <w:r>
        <w:t>2) учебно-методологической, научно-методической помощи субъектам малого и среднего предпринимательства.</w:t>
      </w:r>
    </w:p>
    <w:p w:rsidR="00D4703B" w:rsidRDefault="00D4703B">
      <w:pPr>
        <w:pStyle w:val="ConsPlusNormal"/>
        <w:jc w:val="both"/>
      </w:pPr>
    </w:p>
    <w:p w:rsidR="00D4703B" w:rsidRDefault="00D4703B">
      <w:pPr>
        <w:pStyle w:val="ConsPlusNormal"/>
        <w:ind w:firstLine="540"/>
        <w:jc w:val="both"/>
        <w:outlineLvl w:val="1"/>
      </w:pPr>
      <w:r>
        <w:t>Статья 17. Реестры субъектов малого и среднего предпринимательства - получателей поддержки</w:t>
      </w:r>
    </w:p>
    <w:p w:rsidR="00D4703B" w:rsidRDefault="00D4703B">
      <w:pPr>
        <w:pStyle w:val="ConsPlusNormal"/>
        <w:jc w:val="both"/>
      </w:pPr>
    </w:p>
    <w:p w:rsidR="00D4703B" w:rsidRDefault="00D4703B">
      <w:pPr>
        <w:pStyle w:val="ConsPlusNormal"/>
        <w:ind w:firstLine="540"/>
        <w:jc w:val="both"/>
      </w:pPr>
      <w:r>
        <w:t>1. Ведение реестров субъектов малого и среднего предпринимательства - получателей поддержки осуществляется в соответствии с порядком ведения реестров субъектов малого и среднего предпринимательства - получателей поддержки, установленным Правительством Российской Федерации.</w:t>
      </w:r>
    </w:p>
    <w:p w:rsidR="00D4703B" w:rsidRDefault="00D4703B">
      <w:pPr>
        <w:pStyle w:val="ConsPlusNormal"/>
        <w:spacing w:before="220"/>
        <w:ind w:firstLine="540"/>
        <w:jc w:val="both"/>
      </w:pPr>
      <w: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4703B" w:rsidRDefault="00D4703B">
      <w:pPr>
        <w:pStyle w:val="ConsPlusNormal"/>
        <w:jc w:val="both"/>
      </w:pPr>
    </w:p>
    <w:p w:rsidR="00D4703B" w:rsidRDefault="00D4703B">
      <w:pPr>
        <w:pStyle w:val="ConsPlusNormal"/>
        <w:ind w:firstLine="540"/>
        <w:jc w:val="both"/>
        <w:outlineLvl w:val="1"/>
      </w:pPr>
      <w:r>
        <w:t>Статья 18. Анализ состояния малого и среднего предпринимательства в Московской области</w:t>
      </w:r>
    </w:p>
    <w:p w:rsidR="00D4703B" w:rsidRDefault="00D4703B">
      <w:pPr>
        <w:pStyle w:val="ConsPlusNormal"/>
        <w:ind w:firstLine="540"/>
        <w:jc w:val="both"/>
      </w:pPr>
    </w:p>
    <w:p w:rsidR="00D4703B" w:rsidRDefault="00D4703B">
      <w:pPr>
        <w:pStyle w:val="ConsPlusNormal"/>
        <w:ind w:firstLine="540"/>
        <w:jc w:val="both"/>
      </w:pPr>
      <w:r>
        <w:t xml:space="preserve">(в ред. </w:t>
      </w:r>
      <w:hyperlink r:id="rId46" w:history="1">
        <w:r>
          <w:rPr>
            <w:color w:val="0000FF"/>
          </w:rPr>
          <w:t>Закона</w:t>
        </w:r>
      </w:hyperlink>
      <w:r>
        <w:t xml:space="preserve"> Московской области от 14.04.2016 N 27/2016-ОЗ)</w:t>
      </w:r>
    </w:p>
    <w:p w:rsidR="00D4703B" w:rsidRDefault="00D4703B">
      <w:pPr>
        <w:pStyle w:val="ConsPlusNormal"/>
        <w:jc w:val="both"/>
      </w:pPr>
    </w:p>
    <w:p w:rsidR="00D4703B" w:rsidRDefault="00D4703B">
      <w:pPr>
        <w:pStyle w:val="ConsPlusNormal"/>
        <w:ind w:firstLine="540"/>
        <w:jc w:val="both"/>
      </w:pPr>
      <w:r>
        <w:t xml:space="preserve">1. Для оценки степени достижения целей поддержки субъектов предпринимательской деятельности, определенных в </w:t>
      </w:r>
      <w:hyperlink w:anchor="P82" w:history="1">
        <w:r>
          <w:rPr>
            <w:color w:val="0000FF"/>
          </w:rPr>
          <w:t>статье 7</w:t>
        </w:r>
      </w:hyperlink>
      <w:r>
        <w:t xml:space="preserve">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w:t>
      </w:r>
    </w:p>
    <w:p w:rsidR="00D4703B" w:rsidRDefault="00D4703B">
      <w:pPr>
        <w:pStyle w:val="ConsPlusNormal"/>
        <w:spacing w:before="220"/>
        <w:ind w:firstLine="540"/>
        <w:jc w:val="both"/>
      </w:pPr>
      <w: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p>
    <w:p w:rsidR="00D4703B" w:rsidRDefault="00D4703B">
      <w:pPr>
        <w:pStyle w:val="ConsPlusNormal"/>
        <w:spacing w:before="220"/>
        <w:ind w:firstLine="540"/>
        <w:jc w:val="both"/>
      </w:pPr>
      <w:r>
        <w:t>1) оборот организаций;</w:t>
      </w:r>
    </w:p>
    <w:p w:rsidR="00D4703B" w:rsidRDefault="00D4703B">
      <w:pPr>
        <w:pStyle w:val="ConsPlusNormal"/>
        <w:spacing w:before="220"/>
        <w:ind w:firstLine="540"/>
        <w:jc w:val="both"/>
      </w:pPr>
      <w:r>
        <w:t>2) средняя начисленная заработная плата по организациям, по малым и средним организациям;</w:t>
      </w:r>
    </w:p>
    <w:p w:rsidR="00D4703B" w:rsidRDefault="00D4703B">
      <w:pPr>
        <w:pStyle w:val="ConsPlusNormal"/>
        <w:spacing w:before="220"/>
        <w:ind w:firstLine="540"/>
        <w:jc w:val="both"/>
      </w:pPr>
      <w:r>
        <w:lastRenderedPageBreak/>
        <w:t>3) индекс роста промышленного производства;</w:t>
      </w:r>
    </w:p>
    <w:p w:rsidR="00D4703B" w:rsidRDefault="00D4703B">
      <w:pPr>
        <w:pStyle w:val="ConsPlusNormal"/>
        <w:spacing w:before="220"/>
        <w:ind w:firstLine="540"/>
        <w:jc w:val="both"/>
      </w:pPr>
      <w:r>
        <w:t>4) фонд заработной платы;</w:t>
      </w:r>
    </w:p>
    <w:p w:rsidR="00D4703B" w:rsidRDefault="00D4703B">
      <w:pPr>
        <w:pStyle w:val="ConsPlusNormal"/>
        <w:spacing w:before="220"/>
        <w:ind w:firstLine="540"/>
        <w:jc w:val="both"/>
      </w:pPr>
      <w:r>
        <w:t>5) рост поступлений:</w:t>
      </w:r>
    </w:p>
    <w:p w:rsidR="00D4703B" w:rsidRDefault="00D4703B">
      <w:pPr>
        <w:pStyle w:val="ConsPlusNormal"/>
        <w:spacing w:before="220"/>
        <w:ind w:firstLine="540"/>
        <w:jc w:val="both"/>
      </w:pPr>
      <w:r>
        <w:t>а) по налогу на прибыль организаций;</w:t>
      </w:r>
    </w:p>
    <w:p w:rsidR="00D4703B" w:rsidRDefault="00D4703B">
      <w:pPr>
        <w:pStyle w:val="ConsPlusNormal"/>
        <w:spacing w:before="220"/>
        <w:ind w:firstLine="540"/>
        <w:jc w:val="both"/>
      </w:pPr>
      <w:r>
        <w:t>б) по специальным налоговым режимам;</w:t>
      </w:r>
    </w:p>
    <w:p w:rsidR="00D4703B" w:rsidRDefault="00D4703B">
      <w:pPr>
        <w:pStyle w:val="ConsPlusNormal"/>
        <w:spacing w:before="220"/>
        <w:ind w:firstLine="540"/>
        <w:jc w:val="both"/>
      </w:pPr>
      <w:r>
        <w:t>6) рост налогооблагаемой базы (или поступлений) по налогу на имущество организаций;</w:t>
      </w:r>
    </w:p>
    <w:p w:rsidR="00D4703B" w:rsidRDefault="00D4703B">
      <w:pPr>
        <w:pStyle w:val="ConsPlusNormal"/>
        <w:spacing w:before="220"/>
        <w:ind w:firstLine="540"/>
        <w:jc w:val="both"/>
      </w:pPr>
      <w:r>
        <w:t>7) рост количества субъектов малого и среднего предпринимательства по сферам предпринимательской деятельности;</w:t>
      </w:r>
    </w:p>
    <w:p w:rsidR="00D4703B" w:rsidRDefault="00D4703B">
      <w:pPr>
        <w:pStyle w:val="ConsPlusNormal"/>
        <w:spacing w:before="220"/>
        <w:ind w:firstLine="540"/>
        <w:jc w:val="both"/>
      </w:pPr>
      <w:r>
        <w:t>8) рост количества индивидуальных предпринимателей по сферам предпринимательской деятельности;</w:t>
      </w:r>
    </w:p>
    <w:p w:rsidR="00D4703B" w:rsidRDefault="00D4703B">
      <w:pPr>
        <w:pStyle w:val="ConsPlusNormal"/>
        <w:spacing w:before="220"/>
        <w:ind w:firstLine="540"/>
        <w:jc w:val="both"/>
      </w:pPr>
      <w: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p>
    <w:p w:rsidR="00D4703B" w:rsidRDefault="00D4703B">
      <w:pPr>
        <w:pStyle w:val="ConsPlusNormal"/>
        <w:spacing w:before="220"/>
        <w:ind w:firstLine="540"/>
        <w:jc w:val="both"/>
      </w:pPr>
      <w:r>
        <w:t>10) рост доли уплаченных субъектами малого и среднего предпринимательства налогов в налоговых доходах бюджета Московской области.</w:t>
      </w:r>
    </w:p>
    <w:p w:rsidR="00D4703B" w:rsidRDefault="00D4703B">
      <w:pPr>
        <w:pStyle w:val="ConsPlusNormal"/>
        <w:spacing w:before="220"/>
        <w:ind w:firstLine="540"/>
        <w:jc w:val="both"/>
      </w:pPr>
      <w: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w:t>
      </w:r>
    </w:p>
    <w:p w:rsidR="00D4703B" w:rsidRDefault="00D4703B">
      <w:pPr>
        <w:pStyle w:val="ConsPlusNormal"/>
        <w:spacing w:before="220"/>
        <w:ind w:firstLine="540"/>
        <w:jc w:val="both"/>
      </w:pPr>
      <w: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w:t>
      </w:r>
    </w:p>
    <w:p w:rsidR="00D4703B" w:rsidRDefault="00D4703B">
      <w:pPr>
        <w:pStyle w:val="ConsPlusNormal"/>
        <w:jc w:val="both"/>
      </w:pPr>
    </w:p>
    <w:p w:rsidR="00D4703B" w:rsidRDefault="00D4703B">
      <w:pPr>
        <w:pStyle w:val="ConsPlusTitle"/>
        <w:jc w:val="center"/>
        <w:outlineLvl w:val="0"/>
      </w:pPr>
      <w:r>
        <w:t>Глава 3. ОСОБЕННОСТИ РЕАЛИЗАЦИИ НАСТОЯЩЕГО ЗАКОНА</w:t>
      </w:r>
    </w:p>
    <w:p w:rsidR="00D4703B" w:rsidRDefault="00D4703B">
      <w:pPr>
        <w:pStyle w:val="ConsPlusTitle"/>
        <w:jc w:val="center"/>
      </w:pPr>
      <w:r>
        <w:t>В ОТДЕЛЬНЫХ СФЕРАХ ПРЕДПРИНИМАТЕЛЬСКОЙ ДЕЯТЕЛЬНОСТИ</w:t>
      </w:r>
    </w:p>
    <w:p w:rsidR="00D4703B" w:rsidRDefault="00D4703B">
      <w:pPr>
        <w:pStyle w:val="ConsPlusNormal"/>
        <w:jc w:val="both"/>
      </w:pPr>
    </w:p>
    <w:p w:rsidR="00D4703B" w:rsidRDefault="00D4703B">
      <w:pPr>
        <w:pStyle w:val="ConsPlusNormal"/>
        <w:ind w:firstLine="540"/>
        <w:jc w:val="both"/>
        <w:outlineLvl w:val="1"/>
      </w:pPr>
      <w:r>
        <w:t>Статья 19. Условия оказания поддержки субъектам предпринимательской деятельности в сфере сельского хозяйства</w:t>
      </w:r>
    </w:p>
    <w:p w:rsidR="00D4703B" w:rsidRDefault="00D4703B">
      <w:pPr>
        <w:pStyle w:val="ConsPlusNormal"/>
        <w:jc w:val="both"/>
      </w:pPr>
    </w:p>
    <w:p w:rsidR="00D4703B" w:rsidRDefault="00D4703B">
      <w:pPr>
        <w:pStyle w:val="ConsPlusNormal"/>
        <w:ind w:firstLine="540"/>
        <w:jc w:val="both"/>
      </w:pPr>
      <w:r>
        <w:t>1. Поддержка субъектов предпринимательской деятельности в сфере сельского хозяйства предоставляется сельскохозяйственным организациям, осуществляющим производство и промышленную переработку сельскохозяйственной продукции, сельскохозяйственным производственным кооперативам и крестьянским (фермерским) хозяйствам, зарегистрированным и осуществляющим свою деятельность на территории Московской области.</w:t>
      </w:r>
    </w:p>
    <w:p w:rsidR="00D4703B" w:rsidRDefault="00D4703B">
      <w:pPr>
        <w:pStyle w:val="ConsPlusNormal"/>
        <w:spacing w:before="220"/>
        <w:ind w:firstLine="540"/>
        <w:jc w:val="both"/>
      </w:pPr>
      <w:r>
        <w:t>2. Поддержка субъектов предпринимательской деятельности в сфере сельского хозяйства осуществляется в форме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D4703B" w:rsidRDefault="00D4703B">
      <w:pPr>
        <w:pStyle w:val="ConsPlusNormal"/>
        <w:spacing w:before="220"/>
        <w:ind w:firstLine="540"/>
        <w:jc w:val="both"/>
      </w:pPr>
      <w:r>
        <w:t>3. Субсидии на поддержку субъектов предпринимательской деятельности в сфере сельского хозяйства предоставляются в случаях и порядке,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w:t>
      </w:r>
    </w:p>
    <w:p w:rsidR="00D4703B" w:rsidRDefault="00D4703B">
      <w:pPr>
        <w:pStyle w:val="ConsPlusNormal"/>
        <w:jc w:val="both"/>
      </w:pPr>
    </w:p>
    <w:p w:rsidR="00D4703B" w:rsidRDefault="00D4703B">
      <w:pPr>
        <w:pStyle w:val="ConsPlusNormal"/>
        <w:ind w:firstLine="540"/>
        <w:jc w:val="both"/>
        <w:outlineLvl w:val="1"/>
      </w:pPr>
      <w:r>
        <w:lastRenderedPageBreak/>
        <w:t>Статья 20. Условия оказания поддержки субъектам предпринимательской деятельности в иных сферах</w:t>
      </w:r>
    </w:p>
    <w:p w:rsidR="00D4703B" w:rsidRDefault="00D4703B">
      <w:pPr>
        <w:pStyle w:val="ConsPlusNormal"/>
        <w:jc w:val="both"/>
      </w:pPr>
    </w:p>
    <w:p w:rsidR="00D4703B" w:rsidRDefault="00D4703B">
      <w:pPr>
        <w:pStyle w:val="ConsPlusNormal"/>
        <w:ind w:firstLine="540"/>
        <w:jc w:val="both"/>
      </w:pPr>
      <w:r>
        <w:t>Законами Московской области могут устанавливаться дополнительные преференции субъектам предпринимательской деятельности в целях:</w:t>
      </w:r>
    </w:p>
    <w:p w:rsidR="00D4703B" w:rsidRDefault="00D4703B">
      <w:pPr>
        <w:pStyle w:val="ConsPlusNormal"/>
        <w:spacing w:before="220"/>
        <w:ind w:firstLine="540"/>
        <w:jc w:val="both"/>
      </w:pPr>
      <w:r>
        <w:t>1) развития образования и науки;</w:t>
      </w:r>
    </w:p>
    <w:p w:rsidR="00D4703B" w:rsidRDefault="00D4703B">
      <w:pPr>
        <w:pStyle w:val="ConsPlusNormal"/>
        <w:spacing w:before="220"/>
        <w:ind w:firstLine="540"/>
        <w:jc w:val="both"/>
      </w:pPr>
      <w:r>
        <w:t>2) проведения научных исследований;</w:t>
      </w:r>
    </w:p>
    <w:p w:rsidR="00D4703B" w:rsidRDefault="00D4703B">
      <w:pPr>
        <w:pStyle w:val="ConsPlusNormal"/>
        <w:spacing w:before="220"/>
        <w:ind w:firstLine="540"/>
        <w:jc w:val="both"/>
      </w:pPr>
      <w:r>
        <w:t>3) защиты окружающей среды;</w:t>
      </w:r>
    </w:p>
    <w:p w:rsidR="00D4703B" w:rsidRDefault="00D4703B">
      <w:pPr>
        <w:pStyle w:val="ConsPlusNormal"/>
        <w:spacing w:before="220"/>
        <w:ind w:firstLine="540"/>
        <w:jc w:val="both"/>
      </w:pPr>
      <w:r>
        <w:t>4) социальной защиты населения;</w:t>
      </w:r>
    </w:p>
    <w:p w:rsidR="00D4703B" w:rsidRDefault="00D4703B">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w:t>
      </w:r>
    </w:p>
    <w:p w:rsidR="00D4703B" w:rsidRDefault="00D4703B">
      <w:pPr>
        <w:pStyle w:val="ConsPlusNormal"/>
        <w:spacing w:before="220"/>
        <w:ind w:firstLine="540"/>
        <w:jc w:val="both"/>
      </w:pPr>
      <w:r>
        <w:t>6) развития культуры, искусства и сохранения культурных ценностей;</w:t>
      </w:r>
    </w:p>
    <w:p w:rsidR="00D4703B" w:rsidRDefault="00D4703B">
      <w:pPr>
        <w:pStyle w:val="ConsPlusNormal"/>
        <w:spacing w:before="220"/>
        <w:ind w:firstLine="540"/>
        <w:jc w:val="both"/>
      </w:pPr>
      <w:r>
        <w:t>7) развития физической культуры и спорта;</w:t>
      </w:r>
    </w:p>
    <w:p w:rsidR="00D4703B" w:rsidRDefault="00D4703B">
      <w:pPr>
        <w:pStyle w:val="ConsPlusNormal"/>
        <w:spacing w:before="220"/>
        <w:ind w:firstLine="540"/>
        <w:jc w:val="both"/>
      </w:pPr>
      <w:r>
        <w:t>8) охраны труда;</w:t>
      </w:r>
    </w:p>
    <w:p w:rsidR="00D4703B" w:rsidRDefault="00D4703B">
      <w:pPr>
        <w:pStyle w:val="ConsPlusNormal"/>
        <w:spacing w:before="220"/>
        <w:ind w:firstLine="540"/>
        <w:jc w:val="both"/>
      </w:pPr>
      <w:r>
        <w:t>9) охраны здоровья граждан;</w:t>
      </w:r>
    </w:p>
    <w:p w:rsidR="00D4703B" w:rsidRDefault="00D4703B">
      <w:pPr>
        <w:pStyle w:val="ConsPlusNormal"/>
        <w:spacing w:before="220"/>
        <w:ind w:firstLine="540"/>
        <w:jc w:val="both"/>
      </w:pPr>
      <w:r>
        <w:t>10) развития промышленной деятельности;</w:t>
      </w:r>
    </w:p>
    <w:p w:rsidR="00D4703B" w:rsidRDefault="00D4703B">
      <w:pPr>
        <w:pStyle w:val="ConsPlusNormal"/>
        <w:spacing w:before="220"/>
        <w:ind w:firstLine="540"/>
        <w:jc w:val="both"/>
      </w:pPr>
      <w:r>
        <w:t>11) развития инновационной деятельности.</w:t>
      </w:r>
    </w:p>
    <w:p w:rsidR="00D4703B" w:rsidRDefault="00D4703B">
      <w:pPr>
        <w:pStyle w:val="ConsPlusNormal"/>
        <w:jc w:val="both"/>
      </w:pPr>
      <w:r>
        <w:t xml:space="preserve">(п. 11 введен </w:t>
      </w:r>
      <w:hyperlink r:id="rId47" w:history="1">
        <w:r>
          <w:rPr>
            <w:color w:val="0000FF"/>
          </w:rPr>
          <w:t>Законом</w:t>
        </w:r>
      </w:hyperlink>
      <w:r>
        <w:t xml:space="preserve"> Московской области от 11.03.2014 N 17/2014-ОЗ)</w:t>
      </w:r>
    </w:p>
    <w:p w:rsidR="00D4703B" w:rsidRDefault="00D4703B">
      <w:pPr>
        <w:pStyle w:val="ConsPlusNormal"/>
        <w:jc w:val="both"/>
      </w:pPr>
    </w:p>
    <w:p w:rsidR="00D4703B" w:rsidRDefault="00D4703B">
      <w:pPr>
        <w:pStyle w:val="ConsPlusTitle"/>
        <w:jc w:val="center"/>
        <w:outlineLvl w:val="0"/>
      </w:pPr>
      <w:r>
        <w:t>Глава 4. ЗАКЛЮЧИТЕЛЬНЫЕ ПОЛОЖЕНИЯ</w:t>
      </w:r>
    </w:p>
    <w:p w:rsidR="00D4703B" w:rsidRDefault="00D4703B">
      <w:pPr>
        <w:pStyle w:val="ConsPlusNormal"/>
        <w:jc w:val="both"/>
      </w:pPr>
    </w:p>
    <w:p w:rsidR="00D4703B" w:rsidRDefault="00D4703B">
      <w:pPr>
        <w:pStyle w:val="ConsPlusNormal"/>
        <w:ind w:firstLine="540"/>
        <w:jc w:val="both"/>
        <w:outlineLvl w:val="1"/>
      </w:pPr>
      <w:r>
        <w:t>Статья 21. Вступление в силу настоящего Закона</w:t>
      </w:r>
    </w:p>
    <w:p w:rsidR="00D4703B" w:rsidRDefault="00D4703B">
      <w:pPr>
        <w:pStyle w:val="ConsPlusNormal"/>
        <w:jc w:val="both"/>
      </w:pPr>
    </w:p>
    <w:p w:rsidR="00D4703B" w:rsidRDefault="00D4703B">
      <w:pPr>
        <w:pStyle w:val="ConsPlusNormal"/>
        <w:ind w:firstLine="540"/>
        <w:jc w:val="both"/>
      </w:pPr>
      <w:r>
        <w:t>Настоящий Закон вступает в силу с 1 января 2011 года.</w:t>
      </w:r>
    </w:p>
    <w:p w:rsidR="00D4703B" w:rsidRDefault="00D4703B">
      <w:pPr>
        <w:pStyle w:val="ConsPlusNormal"/>
        <w:jc w:val="both"/>
      </w:pPr>
    </w:p>
    <w:p w:rsidR="00D4703B" w:rsidRDefault="00D4703B">
      <w:pPr>
        <w:pStyle w:val="ConsPlusNormal"/>
        <w:jc w:val="right"/>
      </w:pPr>
      <w:r>
        <w:t>Губернатор Московской области</w:t>
      </w:r>
    </w:p>
    <w:p w:rsidR="00D4703B" w:rsidRDefault="00D4703B">
      <w:pPr>
        <w:pStyle w:val="ConsPlusNormal"/>
        <w:jc w:val="right"/>
      </w:pPr>
      <w:r>
        <w:t>Б.В. Громов</w:t>
      </w:r>
    </w:p>
    <w:p w:rsidR="00D4703B" w:rsidRDefault="00D4703B">
      <w:pPr>
        <w:pStyle w:val="ConsPlusNormal"/>
      </w:pPr>
      <w:r>
        <w:t>16 июля 2010 года</w:t>
      </w:r>
    </w:p>
    <w:p w:rsidR="00D4703B" w:rsidRDefault="00D4703B">
      <w:pPr>
        <w:pStyle w:val="ConsPlusNormal"/>
        <w:spacing w:before="220"/>
      </w:pPr>
      <w:r>
        <w:t>N 95/2010-ОЗ</w:t>
      </w:r>
    </w:p>
    <w:p w:rsidR="00D4703B" w:rsidRDefault="00D4703B">
      <w:pPr>
        <w:pStyle w:val="ConsPlusNormal"/>
        <w:jc w:val="both"/>
      </w:pPr>
    </w:p>
    <w:p w:rsidR="00D4703B" w:rsidRDefault="00D4703B">
      <w:pPr>
        <w:pStyle w:val="ConsPlusNormal"/>
        <w:jc w:val="both"/>
      </w:pPr>
    </w:p>
    <w:p w:rsidR="00D4703B" w:rsidRDefault="00D4703B">
      <w:pPr>
        <w:pStyle w:val="ConsPlusNormal"/>
        <w:pBdr>
          <w:top w:val="single" w:sz="6" w:space="0" w:color="auto"/>
        </w:pBdr>
        <w:spacing w:before="100" w:after="100"/>
        <w:jc w:val="both"/>
        <w:rPr>
          <w:sz w:val="2"/>
          <w:szCs w:val="2"/>
        </w:rPr>
      </w:pPr>
    </w:p>
    <w:p w:rsidR="001B0798" w:rsidRDefault="001B0798">
      <w:bookmarkStart w:id="2" w:name="_GoBack"/>
      <w:bookmarkEnd w:id="2"/>
    </w:p>
    <w:sectPr w:rsidR="001B0798" w:rsidSect="00890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3B"/>
    <w:rsid w:val="001B0798"/>
    <w:rsid w:val="00D4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0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0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5E58F921F6C5A290F87DDD50F7397B00E6A0B450F6906639E5D1C9FE0CACA0D3131D4C024723BQCjCG" TargetMode="External"/><Relationship Id="rId18" Type="http://schemas.openxmlformats.org/officeDocument/2006/relationships/hyperlink" Target="consultantplus://offline/ref=D1E5E58F921F6C5A290F86D3C00F7397B3036E0B49016906639E5D1C9FE0CACA0D3131D4C024723AQCj2G" TargetMode="External"/><Relationship Id="rId26" Type="http://schemas.openxmlformats.org/officeDocument/2006/relationships/hyperlink" Target="consultantplus://offline/ref=D1E5E58F921F6C5A290F87DDD50F7397B0086B034C016906639E5D1C9FE0CACA0D3131D4C024723FQCjAG" TargetMode="External"/><Relationship Id="rId39" Type="http://schemas.openxmlformats.org/officeDocument/2006/relationships/hyperlink" Target="consultantplus://offline/ref=D1E5E58F921F6C5A290F87DDD50F7397B0086B034C016906639E5D1C9FE0CACA0D3131D4C024723CQCjBG" TargetMode="External"/><Relationship Id="rId3" Type="http://schemas.openxmlformats.org/officeDocument/2006/relationships/settings" Target="settings.xml"/><Relationship Id="rId21" Type="http://schemas.openxmlformats.org/officeDocument/2006/relationships/hyperlink" Target="consultantplus://offline/ref=D1E5E58F921F6C5A290F87DDD50F7397B0086B034C016906639E5D1C9FE0CACA0D3131D4C024723AQCjEG" TargetMode="External"/><Relationship Id="rId34" Type="http://schemas.openxmlformats.org/officeDocument/2006/relationships/hyperlink" Target="consultantplus://offline/ref=D1E5E58F921F6C5A290F86D3C00F7397B00B6A034D0F6906639E5D1C9FE0CACA0D3131D0C1Q2j6G" TargetMode="External"/><Relationship Id="rId42" Type="http://schemas.openxmlformats.org/officeDocument/2006/relationships/hyperlink" Target="consultantplus://offline/ref=D1E5E58F921F6C5A290F87DDD50F7397B0086B034C016906639E5D1C9FE0CACA0D3131D4C0247233QCjFG" TargetMode="External"/><Relationship Id="rId47" Type="http://schemas.openxmlformats.org/officeDocument/2006/relationships/hyperlink" Target="consultantplus://offline/ref=D1E5E58F921F6C5A290F87DDD50F7397B3026B0D4D006906639E5D1C9FE0CACA0D3131D4C0247239QCj8G" TargetMode="External"/><Relationship Id="rId7" Type="http://schemas.openxmlformats.org/officeDocument/2006/relationships/hyperlink" Target="consultantplus://offline/ref=D1E5E58F921F6C5A290F87DDD50F7397B30E6E094F0E6906639E5D1C9FE0CACA0D3131D4C024723BQCjCG" TargetMode="External"/><Relationship Id="rId12" Type="http://schemas.openxmlformats.org/officeDocument/2006/relationships/hyperlink" Target="consultantplus://offline/ref=D1E5E58F921F6C5A290F87DDD50F7397B0086B034C016906639E5D1C9FE0CACA0D3131D4C024723BQCjCG" TargetMode="External"/><Relationship Id="rId17" Type="http://schemas.openxmlformats.org/officeDocument/2006/relationships/hyperlink" Target="consultantplus://offline/ref=D1E5E58F921F6C5A290F87DDD50F7397B0086B034C016906639E5D1C9FE0CACA0D3131D4C024723AQCjBG" TargetMode="External"/><Relationship Id="rId25" Type="http://schemas.openxmlformats.org/officeDocument/2006/relationships/hyperlink" Target="consultantplus://offline/ref=D1E5E58F921F6C5A290F87DDD50F7397B00E6A0B450F6906639E5D1C9FE0CACA0D3131D4C024723BQCj3G" TargetMode="External"/><Relationship Id="rId33" Type="http://schemas.openxmlformats.org/officeDocument/2006/relationships/hyperlink" Target="consultantplus://offline/ref=D1E5E58F921F6C5A290F87DDD50F7397B0086B034C016906639E5D1C9FE0CACA0D3131D4C024723DQCj8G" TargetMode="External"/><Relationship Id="rId38" Type="http://schemas.openxmlformats.org/officeDocument/2006/relationships/hyperlink" Target="consultantplus://offline/ref=D1E5E58F921F6C5A290F87DDD50F7397B0086B034C016906639E5D1C9FE0CACA0D3131D4C024723DQCj2G" TargetMode="External"/><Relationship Id="rId46" Type="http://schemas.openxmlformats.org/officeDocument/2006/relationships/hyperlink" Target="consultantplus://offline/ref=D1E5E58F921F6C5A290F87DDD50F7397B0086B034C016906639E5D1C9FE0CACA0D3131D4C0247232QCj2G" TargetMode="External"/><Relationship Id="rId2" Type="http://schemas.microsoft.com/office/2007/relationships/stylesWithEffects" Target="stylesWithEffects.xml"/><Relationship Id="rId16" Type="http://schemas.openxmlformats.org/officeDocument/2006/relationships/hyperlink" Target="consultantplus://offline/ref=D1E5E58F921F6C5A290F87DDD50F7397B008650C4D086906639E5D1C9FE0CACA0D3131D4C024723BQCj3G" TargetMode="External"/><Relationship Id="rId20" Type="http://schemas.openxmlformats.org/officeDocument/2006/relationships/hyperlink" Target="consultantplus://offline/ref=D1E5E58F921F6C5A290F87DDD50F7397B0086B034C016906639E5D1C9FE0CACA0D3131D4C024723AQCj8G" TargetMode="External"/><Relationship Id="rId29" Type="http://schemas.openxmlformats.org/officeDocument/2006/relationships/hyperlink" Target="consultantplus://offline/ref=D1E5E58F921F6C5A290F87DDD50F7397B0086B034C016906639E5D1C9FE0CACA0D3131D4C024723EQCjFG" TargetMode="External"/><Relationship Id="rId41" Type="http://schemas.openxmlformats.org/officeDocument/2006/relationships/hyperlink" Target="consultantplus://offline/ref=D1E5E58F921F6C5A290F87DDD50F7397B0086B034C016906639E5D1C9FE0CACA0D3131D4C0247233QCj9G" TargetMode="External"/><Relationship Id="rId1" Type="http://schemas.openxmlformats.org/officeDocument/2006/relationships/styles" Target="styles.xml"/><Relationship Id="rId6" Type="http://schemas.openxmlformats.org/officeDocument/2006/relationships/hyperlink" Target="consultantplus://offline/ref=D1E5E58F921F6C5A290F87DDD50F7397B3086F0F4E0B6906639E5D1C9FQEj0G" TargetMode="External"/><Relationship Id="rId11" Type="http://schemas.openxmlformats.org/officeDocument/2006/relationships/hyperlink" Target="consultantplus://offline/ref=D1E5E58F921F6C5A290F87DDD50F7397B3026B0D4D006906639E5D1C9FE0CACA0D3131D4C024723BQCjCG" TargetMode="External"/><Relationship Id="rId24" Type="http://schemas.openxmlformats.org/officeDocument/2006/relationships/hyperlink" Target="consultantplus://offline/ref=D1E5E58F921F6C5A290F87DDD50F7397B00E6F084A006906639E5D1C9FQEj0G" TargetMode="External"/><Relationship Id="rId32" Type="http://schemas.openxmlformats.org/officeDocument/2006/relationships/hyperlink" Target="consultantplus://offline/ref=D1E5E58F921F6C5A290F87DDD50F7397B0086B034C016906639E5D1C9FE0CACA0D3131D4C024723DQCjAG" TargetMode="External"/><Relationship Id="rId37" Type="http://schemas.openxmlformats.org/officeDocument/2006/relationships/hyperlink" Target="consultantplus://offline/ref=D1E5E58F921F6C5A290F87DDD50F7397B0086B034C016906639E5D1C9FE0CACA0D3131D4C024723DQCjCG" TargetMode="External"/><Relationship Id="rId40" Type="http://schemas.openxmlformats.org/officeDocument/2006/relationships/hyperlink" Target="consultantplus://offline/ref=D1E5E58F921F6C5A290F87DDD50F7397B0086B034C016906639E5D1C9FE0CACA0D3131D4C0247233QCjAG" TargetMode="External"/><Relationship Id="rId45" Type="http://schemas.openxmlformats.org/officeDocument/2006/relationships/hyperlink" Target="consultantplus://offline/ref=D1E5E58F921F6C5A290F87DDD50F7397B0086B034C016906639E5D1C9FE0CACA0D3131D4C0247233QCj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1E5E58F921F6C5A290F87DDD50F7397B0086B034C016906639E5D1C9FE0CACA0D3131D4C024723BQCj2G" TargetMode="External"/><Relationship Id="rId23" Type="http://schemas.openxmlformats.org/officeDocument/2006/relationships/hyperlink" Target="consultantplus://offline/ref=D1E5E58F921F6C5A290F87DDD50F7397B0086B034C016906639E5D1C9FE0CACA0D3131D4C0247239QCjEG" TargetMode="External"/><Relationship Id="rId28" Type="http://schemas.openxmlformats.org/officeDocument/2006/relationships/hyperlink" Target="consultantplus://offline/ref=D1E5E58F921F6C5A290F87DDD50F7397B0086B034C016906639E5D1C9FE0CACA0D3131D4C024723EQCj9G" TargetMode="External"/><Relationship Id="rId36" Type="http://schemas.openxmlformats.org/officeDocument/2006/relationships/hyperlink" Target="consultantplus://offline/ref=D1E5E58F921F6C5A290F87DDD50F7397B0086B034C016906639E5D1C9FE0CACA0D3131D4C024723DQCjEG" TargetMode="External"/><Relationship Id="rId49" Type="http://schemas.openxmlformats.org/officeDocument/2006/relationships/theme" Target="theme/theme1.xml"/><Relationship Id="rId10" Type="http://schemas.openxmlformats.org/officeDocument/2006/relationships/hyperlink" Target="consultantplus://offline/ref=D1E5E58F921F6C5A290F87DDD50F7397B008650C4D086906639E5D1C9FE0CACA0D3131D4C024723BQCjCG" TargetMode="External"/><Relationship Id="rId19" Type="http://schemas.openxmlformats.org/officeDocument/2006/relationships/hyperlink" Target="consultantplus://offline/ref=D1E5E58F921F6C5A290F87DDD50F7397B0086B034C016906639E5D1C9FE0CACA0D3131D4C024723AQCjAG" TargetMode="External"/><Relationship Id="rId31" Type="http://schemas.openxmlformats.org/officeDocument/2006/relationships/hyperlink" Target="consultantplus://offline/ref=D1E5E58F921F6C5A290F87DDD50F7397B008650C4D086906639E5D1C9FE0CACA0D3131D4C024723AQCjAG" TargetMode="External"/><Relationship Id="rId44" Type="http://schemas.openxmlformats.org/officeDocument/2006/relationships/hyperlink" Target="consultantplus://offline/ref=D1E5E58F921F6C5A290F87DDD50F7397B30E6E094F0E6906639E5D1C9FE0CACA0D3131D4C024723BQCj3G" TargetMode="External"/><Relationship Id="rId4" Type="http://schemas.openxmlformats.org/officeDocument/2006/relationships/webSettings" Target="webSettings.xml"/><Relationship Id="rId9" Type="http://schemas.openxmlformats.org/officeDocument/2006/relationships/hyperlink" Target="consultantplus://offline/ref=D1E5E58F921F6C5A290F87DDD50F7397B30C6A0A4C086906639E5D1C9FE0CACA0D3131D4C024723BQCjCG" TargetMode="External"/><Relationship Id="rId14" Type="http://schemas.openxmlformats.org/officeDocument/2006/relationships/hyperlink" Target="consultantplus://offline/ref=D1E5E58F921F6C5A290F86D3C00F7397B3036E0B49016906639E5D1C9FE0CACA0D3131D4C024723AQCjAG" TargetMode="External"/><Relationship Id="rId22" Type="http://schemas.openxmlformats.org/officeDocument/2006/relationships/hyperlink" Target="consultantplus://offline/ref=D1E5E58F921F6C5A290F87DDD50F7397B0086B034C016906639E5D1C9FE0CACA0D3131D4C024723AQCjCG" TargetMode="External"/><Relationship Id="rId27" Type="http://schemas.openxmlformats.org/officeDocument/2006/relationships/hyperlink" Target="consultantplus://offline/ref=D1E5E58F921F6C5A290F86D3C00F7397B3036E0B49016906639E5D1C9FQEj0G" TargetMode="External"/><Relationship Id="rId30" Type="http://schemas.openxmlformats.org/officeDocument/2006/relationships/hyperlink" Target="consultantplus://offline/ref=D1E5E58F921F6C5A290F87DDD50F7397B0086B034C016906639E5D1C9FE0CACA0D3131D4C024723EQCjDG" TargetMode="External"/><Relationship Id="rId35" Type="http://schemas.openxmlformats.org/officeDocument/2006/relationships/hyperlink" Target="consultantplus://offline/ref=D1E5E58F921F6C5A290F87DDD50F7397B0086B034C016906639E5D1C9FE0CACA0D3131D4C024723DQCjFG" TargetMode="External"/><Relationship Id="rId43" Type="http://schemas.openxmlformats.org/officeDocument/2006/relationships/hyperlink" Target="consultantplus://offline/ref=D1E5E58F921F6C5A290F87DDD50F7397B0086B034C016906639E5D1C9FE0CACA0D3131D4C0247233QCjEG" TargetMode="External"/><Relationship Id="rId48" Type="http://schemas.openxmlformats.org/officeDocument/2006/relationships/fontTable" Target="fontTable.xml"/><Relationship Id="rId8" Type="http://schemas.openxmlformats.org/officeDocument/2006/relationships/hyperlink" Target="consultantplus://offline/ref=D1E5E58F921F6C5A290F87DDD50F7397B30F6A0B480F6906639E5D1C9FE0CACA0D3131D4C024723AQC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 Марина Григорьевна</dc:creator>
  <cp:lastModifiedBy>Ивановская Марина Григорьевна</cp:lastModifiedBy>
  <cp:revision>1</cp:revision>
  <dcterms:created xsi:type="dcterms:W3CDTF">2017-06-28T06:35:00Z</dcterms:created>
  <dcterms:modified xsi:type="dcterms:W3CDTF">2017-06-28T06:36:00Z</dcterms:modified>
</cp:coreProperties>
</file>